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79C" w:rsidRDefault="009E7DB2" w:rsidP="007B779C">
      <w:pPr>
        <w:jc w:val="center"/>
        <w:rPr>
          <w:rFonts w:ascii="Times New Roman" w:hAnsi="Times New Roman" w:cs="Times New Roman"/>
          <w:sz w:val="28"/>
          <w:szCs w:val="28"/>
        </w:rPr>
      </w:pPr>
      <w:r w:rsidRPr="005E296A">
        <w:rPr>
          <w:rFonts w:ascii="Times New Roman" w:hAnsi="Times New Roman" w:cs="Times New Roman"/>
          <w:noProof/>
          <w:color w:val="A50021"/>
          <w:sz w:val="36"/>
        </w:rPr>
        <w:drawing>
          <wp:inline distT="0" distB="0" distL="0" distR="0" wp14:anchorId="37C3FA5B" wp14:editId="7468338C">
            <wp:extent cx="723900" cy="723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ropped-logo-bi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3900" cy="723900"/>
                    </a:xfrm>
                    <a:prstGeom prst="rect">
                      <a:avLst/>
                    </a:prstGeom>
                  </pic:spPr>
                </pic:pic>
              </a:graphicData>
            </a:graphic>
          </wp:inline>
        </w:drawing>
      </w:r>
    </w:p>
    <w:p w:rsidR="007B779C" w:rsidRPr="00347464" w:rsidRDefault="007B779C" w:rsidP="007B779C">
      <w:pPr>
        <w:spacing w:before="100" w:beforeAutospacing="1"/>
        <w:jc w:val="center"/>
        <w:rPr>
          <w:rFonts w:ascii="Times New Roman" w:hAnsi="Times New Roman" w:cs="Times New Roman"/>
          <w:color w:val="A50021"/>
          <w:sz w:val="36"/>
        </w:rPr>
      </w:pPr>
      <w:r>
        <w:rPr>
          <w:rFonts w:ascii="Times New Roman" w:hAnsi="Times New Roman" w:cs="Times New Roman"/>
          <w:color w:val="A50021"/>
          <w:sz w:val="36"/>
        </w:rPr>
        <w:t>А</w:t>
      </w:r>
      <w:r w:rsidRPr="00347464">
        <w:rPr>
          <w:rFonts w:ascii="Times New Roman" w:hAnsi="Times New Roman" w:cs="Times New Roman"/>
          <w:color w:val="A50021"/>
          <w:sz w:val="36"/>
        </w:rPr>
        <w:t xml:space="preserve">О </w:t>
      </w:r>
      <w:r w:rsidRPr="00C63D31">
        <w:rPr>
          <w:rFonts w:ascii="Times New Roman" w:hAnsi="Times New Roman" w:cs="Times New Roman"/>
          <w:color w:val="A50021"/>
          <w:sz w:val="36"/>
        </w:rPr>
        <w:t>«Республиканский центр пространственных данных «Кадастр»</w:t>
      </w:r>
    </w:p>
    <w:p w:rsidR="007B779C" w:rsidRPr="00347464" w:rsidRDefault="007B779C" w:rsidP="007B779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7B779C" w:rsidRPr="00347464" w:rsidRDefault="007B779C" w:rsidP="007B779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7B779C" w:rsidRPr="00347464" w:rsidRDefault="007B779C" w:rsidP="007B779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7B779C" w:rsidRDefault="007B779C" w:rsidP="007B779C">
      <w:pPr>
        <w:autoSpaceDE w:val="0"/>
        <w:autoSpaceDN w:val="0"/>
        <w:adjustRightInd w:val="0"/>
        <w:spacing w:after="0" w:line="240" w:lineRule="auto"/>
        <w:ind w:right="142"/>
        <w:jc w:val="center"/>
        <w:rPr>
          <w:rFonts w:ascii="Times New Roman" w:hAnsi="Times New Roman" w:cs="Times New Roman"/>
          <w:b/>
          <w:color w:val="C0504D" w:themeColor="accent2"/>
          <w:sz w:val="28"/>
          <w:szCs w:val="28"/>
        </w:rPr>
      </w:pPr>
    </w:p>
    <w:p w:rsidR="007B779C" w:rsidRPr="007C1853" w:rsidRDefault="007B779C" w:rsidP="007C1853">
      <w:pPr>
        <w:autoSpaceDE w:val="0"/>
        <w:autoSpaceDN w:val="0"/>
        <w:adjustRightInd w:val="0"/>
        <w:spacing w:after="0" w:line="240" w:lineRule="auto"/>
        <w:ind w:right="142"/>
        <w:contextualSpacing/>
        <w:jc w:val="center"/>
        <w:rPr>
          <w:rFonts w:ascii="Times New Roman" w:hAnsi="Times New Roman" w:cs="Times New Roman"/>
          <w:b/>
          <w:sz w:val="28"/>
          <w:szCs w:val="28"/>
        </w:rPr>
      </w:pPr>
    </w:p>
    <w:p w:rsidR="007C1853" w:rsidRPr="007C1853" w:rsidRDefault="007C1853" w:rsidP="007C1853">
      <w:pPr>
        <w:spacing w:after="0"/>
        <w:contextualSpacing/>
        <w:jc w:val="center"/>
        <w:rPr>
          <w:rFonts w:ascii="Times New Roman" w:hAnsi="Times New Roman" w:cs="Times New Roman"/>
          <w:b/>
          <w:sz w:val="28"/>
          <w:szCs w:val="28"/>
        </w:rPr>
      </w:pPr>
      <w:r w:rsidRPr="007C1853">
        <w:rPr>
          <w:rFonts w:ascii="Times New Roman" w:hAnsi="Times New Roman" w:cs="Times New Roman"/>
          <w:b/>
          <w:sz w:val="28"/>
          <w:szCs w:val="28"/>
        </w:rPr>
        <w:t xml:space="preserve">ПРАВИЛА ЗЕМЛЕПОЛЬЗОВАНИЯ И </w:t>
      </w:r>
      <w:r>
        <w:rPr>
          <w:rFonts w:ascii="Times New Roman" w:hAnsi="Times New Roman" w:cs="Times New Roman"/>
          <w:b/>
          <w:sz w:val="28"/>
          <w:szCs w:val="28"/>
        </w:rPr>
        <w:t>ЗАСТРОЙКИ ТАТАРСКО-ТАВЛИНСКОГО СЕЛЬСКО</w:t>
      </w:r>
      <w:r w:rsidRPr="007C1853">
        <w:rPr>
          <w:rFonts w:ascii="Times New Roman" w:hAnsi="Times New Roman" w:cs="Times New Roman"/>
          <w:b/>
          <w:sz w:val="28"/>
          <w:szCs w:val="28"/>
        </w:rPr>
        <w:t>ГО ПОСЕЛЕНИЯ</w:t>
      </w:r>
    </w:p>
    <w:p w:rsidR="007C1853" w:rsidRPr="007C1853" w:rsidRDefault="007C1853" w:rsidP="007C1853">
      <w:pPr>
        <w:spacing w:after="0"/>
        <w:contextualSpacing/>
        <w:jc w:val="center"/>
        <w:rPr>
          <w:rFonts w:ascii="Times New Roman" w:hAnsi="Times New Roman" w:cs="Times New Roman"/>
          <w:b/>
          <w:sz w:val="28"/>
          <w:szCs w:val="28"/>
        </w:rPr>
      </w:pPr>
      <w:bookmarkStart w:id="0" w:name="_GoBack"/>
      <w:r>
        <w:rPr>
          <w:rFonts w:ascii="Times New Roman" w:hAnsi="Times New Roman" w:cs="Times New Roman"/>
          <w:b/>
          <w:sz w:val="28"/>
          <w:szCs w:val="28"/>
        </w:rPr>
        <w:t>ЛЯМБИРСКО</w:t>
      </w:r>
      <w:bookmarkEnd w:id="0"/>
      <w:r>
        <w:rPr>
          <w:rFonts w:ascii="Times New Roman" w:hAnsi="Times New Roman" w:cs="Times New Roman"/>
          <w:b/>
          <w:sz w:val="28"/>
          <w:szCs w:val="28"/>
        </w:rPr>
        <w:t>ГО</w:t>
      </w:r>
      <w:r w:rsidRPr="007C1853">
        <w:rPr>
          <w:rFonts w:ascii="Times New Roman" w:hAnsi="Times New Roman" w:cs="Times New Roman"/>
          <w:b/>
          <w:sz w:val="28"/>
          <w:szCs w:val="28"/>
        </w:rPr>
        <w:t xml:space="preserve"> МУНИЦИПАЛЬНОГО РАЙОНА</w:t>
      </w:r>
    </w:p>
    <w:p w:rsidR="007C1853" w:rsidRPr="007C1853" w:rsidRDefault="007C1853" w:rsidP="007C1853">
      <w:pPr>
        <w:spacing w:after="0"/>
        <w:contextualSpacing/>
        <w:jc w:val="center"/>
        <w:rPr>
          <w:rFonts w:ascii="Times New Roman" w:hAnsi="Times New Roman" w:cs="Times New Roman"/>
          <w:b/>
          <w:sz w:val="28"/>
          <w:szCs w:val="28"/>
        </w:rPr>
      </w:pPr>
      <w:r w:rsidRPr="007C1853">
        <w:rPr>
          <w:rFonts w:ascii="Times New Roman" w:hAnsi="Times New Roman" w:cs="Times New Roman"/>
          <w:b/>
          <w:sz w:val="28"/>
          <w:szCs w:val="28"/>
        </w:rPr>
        <w:t>РЕСПУБЛИКИ МОРДОВИЯ</w:t>
      </w:r>
    </w:p>
    <w:p w:rsidR="007B779C" w:rsidRDefault="007C1853" w:rsidP="007C1853">
      <w:pPr>
        <w:spacing w:after="0"/>
        <w:contextualSpacing/>
        <w:jc w:val="center"/>
        <w:rPr>
          <w:rFonts w:ascii="Times New Roman" w:hAnsi="Times New Roman" w:cs="Times New Roman"/>
          <w:b/>
          <w:sz w:val="28"/>
          <w:szCs w:val="28"/>
        </w:rPr>
      </w:pPr>
      <w:r w:rsidRPr="007C1853">
        <w:rPr>
          <w:rFonts w:ascii="Times New Roman" w:hAnsi="Times New Roman" w:cs="Times New Roman"/>
          <w:b/>
          <w:sz w:val="28"/>
          <w:szCs w:val="28"/>
        </w:rPr>
        <w:t>(В РЕДАКЦИИ 202</w:t>
      </w:r>
      <w:r>
        <w:rPr>
          <w:rFonts w:ascii="Times New Roman" w:hAnsi="Times New Roman" w:cs="Times New Roman"/>
          <w:b/>
          <w:sz w:val="28"/>
          <w:szCs w:val="28"/>
        </w:rPr>
        <w:t>4</w:t>
      </w:r>
      <w:r w:rsidRPr="007C1853">
        <w:rPr>
          <w:rFonts w:ascii="Times New Roman" w:hAnsi="Times New Roman" w:cs="Times New Roman"/>
          <w:b/>
          <w:sz w:val="28"/>
          <w:szCs w:val="28"/>
        </w:rPr>
        <w:t xml:space="preserve"> Г.)</w:t>
      </w:r>
    </w:p>
    <w:p w:rsidR="007C1853" w:rsidRDefault="007C1853" w:rsidP="007C1853">
      <w:pPr>
        <w:spacing w:after="0"/>
        <w:contextualSpacing/>
        <w:jc w:val="center"/>
        <w:rPr>
          <w:rFonts w:ascii="Times New Roman" w:hAnsi="Times New Roman" w:cs="Times New Roman"/>
          <w:b/>
          <w:sz w:val="28"/>
          <w:szCs w:val="28"/>
        </w:rPr>
      </w:pPr>
    </w:p>
    <w:p w:rsidR="007C1853" w:rsidRDefault="007C1853" w:rsidP="007C1853">
      <w:pPr>
        <w:spacing w:after="0"/>
        <w:contextualSpacing/>
        <w:jc w:val="center"/>
        <w:rPr>
          <w:rFonts w:ascii="Times New Roman" w:hAnsi="Times New Roman" w:cs="Times New Roman"/>
          <w:b/>
          <w:sz w:val="28"/>
          <w:szCs w:val="28"/>
        </w:rPr>
      </w:pPr>
    </w:p>
    <w:p w:rsidR="007C1853" w:rsidRDefault="007C1853" w:rsidP="007C1853">
      <w:pPr>
        <w:spacing w:after="0"/>
        <w:contextualSpacing/>
        <w:jc w:val="center"/>
        <w:rPr>
          <w:rFonts w:ascii="Times New Roman" w:hAnsi="Times New Roman" w:cs="Times New Roman"/>
          <w:b/>
          <w:sz w:val="28"/>
          <w:szCs w:val="28"/>
        </w:rPr>
      </w:pPr>
    </w:p>
    <w:p w:rsidR="007C1853" w:rsidRDefault="007C1853" w:rsidP="007C1853">
      <w:pPr>
        <w:spacing w:after="0"/>
        <w:contextualSpacing/>
        <w:jc w:val="center"/>
        <w:rPr>
          <w:rFonts w:ascii="Times New Roman" w:hAnsi="Times New Roman" w:cs="Times New Roman"/>
          <w:b/>
          <w:sz w:val="28"/>
          <w:szCs w:val="28"/>
        </w:rPr>
      </w:pPr>
    </w:p>
    <w:p w:rsidR="007C1853" w:rsidRDefault="007C1853" w:rsidP="007C1853">
      <w:pPr>
        <w:spacing w:after="0"/>
        <w:contextualSpacing/>
        <w:jc w:val="center"/>
        <w:rPr>
          <w:rFonts w:ascii="Times New Roman" w:hAnsi="Times New Roman" w:cs="Times New Roman"/>
          <w:b/>
          <w:sz w:val="28"/>
          <w:szCs w:val="28"/>
        </w:rPr>
      </w:pPr>
    </w:p>
    <w:p w:rsidR="007C1853" w:rsidRPr="007C1853" w:rsidRDefault="007C1853" w:rsidP="007C1853">
      <w:pPr>
        <w:spacing w:after="0"/>
        <w:contextualSpacing/>
        <w:jc w:val="center"/>
        <w:rPr>
          <w:rFonts w:ascii="Times New Roman" w:hAnsi="Times New Roman" w:cs="Times New Roman"/>
          <w:sz w:val="28"/>
          <w:szCs w:val="28"/>
        </w:rPr>
      </w:pPr>
    </w:p>
    <w:p w:rsidR="007C1853" w:rsidRPr="007C1853" w:rsidRDefault="007C1853" w:rsidP="007C1853">
      <w:pPr>
        <w:autoSpaceDE w:val="0"/>
        <w:autoSpaceDN w:val="0"/>
        <w:adjustRightInd w:val="0"/>
        <w:spacing w:after="0" w:line="240" w:lineRule="auto"/>
        <w:jc w:val="center"/>
        <w:rPr>
          <w:rFonts w:ascii="Times New Roman" w:hAnsi="Times New Roman" w:cs="Times New Roman"/>
          <w:sz w:val="28"/>
          <w:szCs w:val="28"/>
        </w:rPr>
      </w:pPr>
      <w:r w:rsidRPr="007C1853">
        <w:rPr>
          <w:rFonts w:ascii="Times New Roman" w:hAnsi="Times New Roman" w:cs="Times New Roman"/>
          <w:sz w:val="28"/>
          <w:szCs w:val="28"/>
        </w:rPr>
        <w:t>ЧАСТЬ 1</w:t>
      </w:r>
    </w:p>
    <w:p w:rsidR="00116357" w:rsidRPr="00247868" w:rsidRDefault="007C1853" w:rsidP="007C1853">
      <w:pPr>
        <w:autoSpaceDE w:val="0"/>
        <w:autoSpaceDN w:val="0"/>
        <w:adjustRightInd w:val="0"/>
        <w:spacing w:after="0" w:line="240" w:lineRule="auto"/>
        <w:jc w:val="center"/>
        <w:rPr>
          <w:rFonts w:ascii="Times New Roman" w:hAnsi="Times New Roman" w:cs="Times New Roman"/>
          <w:color w:val="000000"/>
          <w:sz w:val="28"/>
          <w:szCs w:val="28"/>
        </w:rPr>
      </w:pPr>
      <w:r w:rsidRPr="007C1853">
        <w:rPr>
          <w:rFonts w:ascii="Times New Roman" w:hAnsi="Times New Roman" w:cs="Times New Roman"/>
          <w:sz w:val="28"/>
          <w:szCs w:val="28"/>
        </w:rPr>
        <w:t>ПОРЯДОК ПРИМЕНЕН</w:t>
      </w:r>
      <w:r>
        <w:rPr>
          <w:rFonts w:ascii="Times New Roman" w:hAnsi="Times New Roman" w:cs="Times New Roman"/>
          <w:sz w:val="28"/>
          <w:szCs w:val="28"/>
        </w:rPr>
        <w:t>ИЯ ПРАВИЛ ЗЕМЛЕПОЛЬЗОВАНИЯ И ЗА</w:t>
      </w:r>
      <w:r w:rsidRPr="007C1853">
        <w:rPr>
          <w:rFonts w:ascii="Times New Roman" w:hAnsi="Times New Roman" w:cs="Times New Roman"/>
          <w:sz w:val="28"/>
          <w:szCs w:val="28"/>
        </w:rPr>
        <w:t>СТРОЙКИ И ВНЕСЕНИЯ ИЗМЕНЕНИЙ В НИХ</w:t>
      </w:r>
    </w:p>
    <w:p w:rsidR="00D93C8A" w:rsidRPr="00247868" w:rsidRDefault="00D93C8A" w:rsidP="00166AF6">
      <w:pPr>
        <w:autoSpaceDE w:val="0"/>
        <w:autoSpaceDN w:val="0"/>
        <w:adjustRightInd w:val="0"/>
        <w:spacing w:after="0" w:line="240" w:lineRule="auto"/>
        <w:jc w:val="center"/>
        <w:rPr>
          <w:rFonts w:ascii="Times New Roman" w:hAnsi="Times New Roman" w:cs="Times New Roman"/>
          <w:color w:val="000000"/>
          <w:sz w:val="28"/>
          <w:szCs w:val="28"/>
        </w:rPr>
      </w:pPr>
    </w:p>
    <w:p w:rsidR="00714D0D" w:rsidRPr="00247868" w:rsidRDefault="00714D0D" w:rsidP="00166AF6">
      <w:pPr>
        <w:autoSpaceDE w:val="0"/>
        <w:autoSpaceDN w:val="0"/>
        <w:adjustRightInd w:val="0"/>
        <w:spacing w:after="0" w:line="240" w:lineRule="auto"/>
        <w:jc w:val="center"/>
        <w:rPr>
          <w:rFonts w:ascii="Times New Roman" w:hAnsi="Times New Roman" w:cs="Times New Roman"/>
          <w:color w:val="000000"/>
          <w:sz w:val="28"/>
          <w:szCs w:val="28"/>
        </w:rPr>
      </w:pPr>
    </w:p>
    <w:p w:rsidR="00116357" w:rsidRPr="00247868" w:rsidRDefault="00116357" w:rsidP="00166AF6">
      <w:pPr>
        <w:autoSpaceDE w:val="0"/>
        <w:autoSpaceDN w:val="0"/>
        <w:adjustRightInd w:val="0"/>
        <w:spacing w:after="0" w:line="240" w:lineRule="auto"/>
        <w:jc w:val="center"/>
        <w:rPr>
          <w:rFonts w:ascii="Times New Roman" w:hAnsi="Times New Roman" w:cs="Times New Roman"/>
          <w:color w:val="000000"/>
          <w:sz w:val="28"/>
          <w:szCs w:val="28"/>
        </w:rPr>
      </w:pPr>
    </w:p>
    <w:p w:rsidR="00F43DB8" w:rsidRPr="00247868" w:rsidRDefault="00F43DB8" w:rsidP="00785E66">
      <w:pPr>
        <w:autoSpaceDE w:val="0"/>
        <w:autoSpaceDN w:val="0"/>
        <w:adjustRightInd w:val="0"/>
        <w:spacing w:after="0" w:line="240" w:lineRule="auto"/>
        <w:rPr>
          <w:rFonts w:ascii="Times New Roman" w:eastAsia="Times New Roman" w:hAnsi="Times New Roman" w:cs="Times New Roman"/>
          <w:color w:val="000000"/>
          <w:sz w:val="24"/>
          <w:szCs w:val="24"/>
        </w:rPr>
      </w:pPr>
    </w:p>
    <w:p w:rsidR="00753155" w:rsidRPr="00247868" w:rsidRDefault="00753155" w:rsidP="00785E66">
      <w:pPr>
        <w:autoSpaceDE w:val="0"/>
        <w:autoSpaceDN w:val="0"/>
        <w:adjustRightInd w:val="0"/>
        <w:spacing w:after="0" w:line="240" w:lineRule="auto"/>
        <w:rPr>
          <w:rFonts w:ascii="Times New Roman" w:eastAsia="Times New Roman" w:hAnsi="Times New Roman" w:cs="Times New Roman"/>
          <w:color w:val="000000"/>
          <w:sz w:val="24"/>
          <w:szCs w:val="24"/>
        </w:rPr>
      </w:pPr>
    </w:p>
    <w:p w:rsidR="00753155" w:rsidRPr="00247868" w:rsidRDefault="00753155" w:rsidP="00785E66">
      <w:pPr>
        <w:autoSpaceDE w:val="0"/>
        <w:autoSpaceDN w:val="0"/>
        <w:adjustRightInd w:val="0"/>
        <w:spacing w:after="0" w:line="240" w:lineRule="auto"/>
        <w:rPr>
          <w:rFonts w:ascii="Times New Roman" w:eastAsia="Times New Roman" w:hAnsi="Times New Roman" w:cs="Times New Roman"/>
          <w:color w:val="000000"/>
          <w:sz w:val="24"/>
          <w:szCs w:val="24"/>
        </w:rPr>
      </w:pPr>
    </w:p>
    <w:p w:rsidR="00753155" w:rsidRPr="00247868" w:rsidRDefault="00753155" w:rsidP="00785E66">
      <w:pPr>
        <w:autoSpaceDE w:val="0"/>
        <w:autoSpaceDN w:val="0"/>
        <w:adjustRightInd w:val="0"/>
        <w:spacing w:after="0" w:line="240" w:lineRule="auto"/>
        <w:rPr>
          <w:rFonts w:ascii="Times New Roman" w:eastAsia="Times New Roman" w:hAnsi="Times New Roman" w:cs="Times New Roman"/>
          <w:color w:val="000000"/>
          <w:sz w:val="24"/>
          <w:szCs w:val="24"/>
        </w:rPr>
      </w:pPr>
    </w:p>
    <w:p w:rsidR="00753155" w:rsidRPr="00247868" w:rsidRDefault="00753155" w:rsidP="00785E66">
      <w:pPr>
        <w:autoSpaceDE w:val="0"/>
        <w:autoSpaceDN w:val="0"/>
        <w:adjustRightInd w:val="0"/>
        <w:spacing w:after="0" w:line="240" w:lineRule="auto"/>
        <w:rPr>
          <w:rFonts w:ascii="Times New Roman" w:eastAsia="Times New Roman" w:hAnsi="Times New Roman" w:cs="Times New Roman"/>
          <w:color w:val="000000"/>
          <w:sz w:val="24"/>
          <w:szCs w:val="24"/>
        </w:rPr>
      </w:pPr>
    </w:p>
    <w:p w:rsidR="00753155" w:rsidRPr="00247868" w:rsidRDefault="00753155" w:rsidP="00785E66">
      <w:pPr>
        <w:autoSpaceDE w:val="0"/>
        <w:autoSpaceDN w:val="0"/>
        <w:adjustRightInd w:val="0"/>
        <w:spacing w:after="0" w:line="240" w:lineRule="auto"/>
        <w:rPr>
          <w:rFonts w:ascii="Times New Roman" w:eastAsia="Times New Roman" w:hAnsi="Times New Roman" w:cs="Times New Roman"/>
          <w:color w:val="000000"/>
          <w:sz w:val="24"/>
          <w:szCs w:val="24"/>
        </w:rPr>
      </w:pPr>
    </w:p>
    <w:p w:rsidR="00753155" w:rsidRPr="00247868" w:rsidRDefault="00753155" w:rsidP="00785E66">
      <w:pPr>
        <w:autoSpaceDE w:val="0"/>
        <w:autoSpaceDN w:val="0"/>
        <w:adjustRightInd w:val="0"/>
        <w:spacing w:after="0" w:line="240" w:lineRule="auto"/>
        <w:rPr>
          <w:rFonts w:ascii="Times New Roman" w:eastAsia="Times New Roman" w:hAnsi="Times New Roman" w:cs="Times New Roman"/>
          <w:color w:val="000000"/>
          <w:sz w:val="24"/>
          <w:szCs w:val="24"/>
        </w:rPr>
      </w:pPr>
    </w:p>
    <w:p w:rsidR="00721048" w:rsidRPr="00247868" w:rsidRDefault="00721048" w:rsidP="00D95FB2">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721048" w:rsidRPr="00247868" w:rsidRDefault="00721048" w:rsidP="00D95FB2">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721048" w:rsidRPr="00247868" w:rsidRDefault="00721048" w:rsidP="00D95FB2">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721048" w:rsidRDefault="00721048" w:rsidP="00D95FB2">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8A283B" w:rsidRDefault="008A283B" w:rsidP="00D95FB2">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8A283B" w:rsidRPr="00247868" w:rsidRDefault="008A283B" w:rsidP="00D95FB2">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721048" w:rsidRPr="00247868" w:rsidRDefault="00721048" w:rsidP="00D95FB2">
      <w:pPr>
        <w:autoSpaceDE w:val="0"/>
        <w:autoSpaceDN w:val="0"/>
        <w:adjustRightInd w:val="0"/>
        <w:spacing w:after="0" w:line="240" w:lineRule="auto"/>
        <w:jc w:val="center"/>
        <w:rPr>
          <w:rFonts w:ascii="Times New Roman" w:eastAsia="Times New Roman" w:hAnsi="Times New Roman" w:cs="Times New Roman"/>
          <w:b/>
          <w:color w:val="000000"/>
          <w:sz w:val="24"/>
          <w:szCs w:val="24"/>
        </w:rPr>
      </w:pPr>
    </w:p>
    <w:p w:rsidR="00BF2666" w:rsidRDefault="00BF2666" w:rsidP="009E7DB2">
      <w:pPr>
        <w:shd w:val="clear" w:color="auto" w:fill="FFFFFF"/>
        <w:tabs>
          <w:tab w:val="left" w:pos="7513"/>
        </w:tabs>
        <w:spacing w:after="0" w:line="480" w:lineRule="auto"/>
        <w:rPr>
          <w:rFonts w:ascii="Times New Roman" w:hAnsi="Times New Roman" w:cs="Times New Roman"/>
          <w:b/>
          <w:color w:val="000000"/>
          <w:sz w:val="24"/>
          <w:szCs w:val="24"/>
        </w:rPr>
      </w:pPr>
    </w:p>
    <w:p w:rsidR="00BF2666" w:rsidRPr="003C082C" w:rsidRDefault="00BF2666" w:rsidP="00744C86">
      <w:pPr>
        <w:pStyle w:val="S1"/>
      </w:pPr>
      <w:r w:rsidRPr="003C082C">
        <w:lastRenderedPageBreak/>
        <w:t>Оглавление</w:t>
      </w:r>
    </w:p>
    <w:p w:rsidR="00BF2666" w:rsidRPr="003C082C" w:rsidRDefault="00BF2666" w:rsidP="00744C86">
      <w:pPr>
        <w:pStyle w:val="S1"/>
      </w:pPr>
      <w:r w:rsidRPr="003C082C">
        <w:t>ЧАСТЬ 1</w:t>
      </w:r>
    </w:p>
    <w:p w:rsidR="000D596A" w:rsidRPr="003C082C" w:rsidRDefault="000D596A" w:rsidP="00744C86">
      <w:pPr>
        <w:pStyle w:val="S1"/>
      </w:pPr>
      <w:r w:rsidRPr="003C082C">
        <w:t>ПОРЯДОК ПРИМЕНЕНИЯ ПРАВИЛ.</w:t>
      </w:r>
    </w:p>
    <w:p w:rsidR="00BF2666" w:rsidRPr="003C082C" w:rsidRDefault="00BF2666" w:rsidP="00744C86">
      <w:pPr>
        <w:pStyle w:val="S1"/>
      </w:pPr>
      <w:r w:rsidRPr="003C082C">
        <w:t>ПОРЯДОК ВНЕСЕНИЯ ИЗМЕНЕНИЙ В ПРАВИЛА</w:t>
      </w:r>
    </w:p>
    <w:p w:rsidR="000A5966" w:rsidRDefault="000A5966" w:rsidP="00744C86">
      <w:pPr>
        <w:pStyle w:val="S1"/>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8"/>
        <w:gridCol w:w="462"/>
      </w:tblGrid>
      <w:tr w:rsidR="003C082C" w:rsidTr="00744C86">
        <w:tc>
          <w:tcPr>
            <w:tcW w:w="9039" w:type="dxa"/>
          </w:tcPr>
          <w:p w:rsidR="003C082C" w:rsidRPr="009E7DB2" w:rsidRDefault="003C082C" w:rsidP="00B50CED">
            <w:pPr>
              <w:pStyle w:val="S1"/>
              <w:jc w:val="left"/>
              <w:rPr>
                <w:b w:val="0"/>
              </w:rPr>
            </w:pPr>
            <w:r w:rsidRPr="009E7DB2">
              <w:rPr>
                <w:b w:val="0"/>
              </w:rPr>
              <w:t>Глава 1. Общие положения…………………………………………………………………</w:t>
            </w:r>
          </w:p>
        </w:tc>
        <w:tc>
          <w:tcPr>
            <w:tcW w:w="531" w:type="dxa"/>
          </w:tcPr>
          <w:p w:rsidR="003C082C" w:rsidRPr="009E7DB2" w:rsidRDefault="003C082C" w:rsidP="00B50CED">
            <w:pPr>
              <w:pStyle w:val="S1"/>
              <w:jc w:val="left"/>
              <w:rPr>
                <w:b w:val="0"/>
              </w:rPr>
            </w:pPr>
            <w:r w:rsidRPr="009E7DB2">
              <w:rPr>
                <w:b w:val="0"/>
              </w:rPr>
              <w:t>4</w:t>
            </w:r>
          </w:p>
        </w:tc>
      </w:tr>
      <w:tr w:rsidR="003C082C" w:rsidTr="00744C86">
        <w:tc>
          <w:tcPr>
            <w:tcW w:w="9039" w:type="dxa"/>
          </w:tcPr>
          <w:p w:rsidR="003C082C" w:rsidRPr="009E7DB2" w:rsidRDefault="003C082C" w:rsidP="00B50CED">
            <w:pPr>
              <w:pStyle w:val="S1"/>
              <w:jc w:val="left"/>
              <w:rPr>
                <w:b w:val="0"/>
              </w:rPr>
            </w:pPr>
            <w:r w:rsidRPr="009E7DB2">
              <w:rPr>
                <w:b w:val="0"/>
              </w:rPr>
              <w:t>Статья 1. Цели Правил……………………………………………………………………...</w:t>
            </w:r>
          </w:p>
        </w:tc>
        <w:tc>
          <w:tcPr>
            <w:tcW w:w="531" w:type="dxa"/>
          </w:tcPr>
          <w:p w:rsidR="003C082C" w:rsidRPr="009E7DB2" w:rsidRDefault="003C082C" w:rsidP="00B50CED">
            <w:pPr>
              <w:pStyle w:val="S1"/>
              <w:jc w:val="left"/>
              <w:rPr>
                <w:b w:val="0"/>
              </w:rPr>
            </w:pPr>
            <w:r w:rsidRPr="009E7DB2">
              <w:rPr>
                <w:b w:val="0"/>
              </w:rPr>
              <w:t>4</w:t>
            </w:r>
          </w:p>
        </w:tc>
      </w:tr>
      <w:tr w:rsidR="003C082C" w:rsidTr="00744C86">
        <w:tc>
          <w:tcPr>
            <w:tcW w:w="9039" w:type="dxa"/>
          </w:tcPr>
          <w:p w:rsidR="003C082C" w:rsidRPr="009E7DB2" w:rsidRDefault="003C082C" w:rsidP="00B50CED">
            <w:pPr>
              <w:pStyle w:val="S1"/>
              <w:jc w:val="left"/>
              <w:rPr>
                <w:b w:val="0"/>
              </w:rPr>
            </w:pPr>
            <w:r w:rsidRPr="009E7DB2">
              <w:rPr>
                <w:b w:val="0"/>
              </w:rPr>
              <w:t>Статья 2. Область применения Правил……………………………………………………</w:t>
            </w:r>
          </w:p>
        </w:tc>
        <w:tc>
          <w:tcPr>
            <w:tcW w:w="531" w:type="dxa"/>
          </w:tcPr>
          <w:p w:rsidR="003C082C" w:rsidRPr="009E7DB2" w:rsidRDefault="003C082C" w:rsidP="00B50CED">
            <w:pPr>
              <w:pStyle w:val="S1"/>
              <w:jc w:val="left"/>
              <w:rPr>
                <w:b w:val="0"/>
              </w:rPr>
            </w:pPr>
            <w:r w:rsidRPr="009E7DB2">
              <w:rPr>
                <w:b w:val="0"/>
              </w:rPr>
              <w:t>4</w:t>
            </w:r>
          </w:p>
        </w:tc>
      </w:tr>
      <w:tr w:rsidR="003C082C" w:rsidTr="00744C86">
        <w:tc>
          <w:tcPr>
            <w:tcW w:w="9039" w:type="dxa"/>
          </w:tcPr>
          <w:p w:rsidR="003C082C" w:rsidRPr="009E7DB2" w:rsidRDefault="003C082C" w:rsidP="00B50CED">
            <w:pPr>
              <w:pStyle w:val="S1"/>
              <w:jc w:val="left"/>
              <w:rPr>
                <w:b w:val="0"/>
              </w:rPr>
            </w:pPr>
            <w:r w:rsidRPr="009E7DB2">
              <w:rPr>
                <w:b w:val="0"/>
              </w:rPr>
              <w:t>Статья 3. Общедоступность информации о землепользовании и застройке…………...</w:t>
            </w:r>
            <w:r w:rsidR="00744C86" w:rsidRPr="009E7DB2">
              <w:rPr>
                <w:b w:val="0"/>
              </w:rPr>
              <w:t>.</w:t>
            </w:r>
          </w:p>
        </w:tc>
        <w:tc>
          <w:tcPr>
            <w:tcW w:w="531" w:type="dxa"/>
          </w:tcPr>
          <w:p w:rsidR="003C082C" w:rsidRPr="009E7DB2" w:rsidRDefault="003C082C" w:rsidP="00B50CED">
            <w:pPr>
              <w:pStyle w:val="S1"/>
              <w:jc w:val="left"/>
              <w:rPr>
                <w:b w:val="0"/>
              </w:rPr>
            </w:pPr>
            <w:r w:rsidRPr="009E7DB2">
              <w:rPr>
                <w:b w:val="0"/>
              </w:rPr>
              <w:t>5</w:t>
            </w:r>
          </w:p>
        </w:tc>
      </w:tr>
      <w:tr w:rsidR="003C082C" w:rsidTr="00744C86">
        <w:tc>
          <w:tcPr>
            <w:tcW w:w="9039" w:type="dxa"/>
          </w:tcPr>
          <w:p w:rsidR="003C082C" w:rsidRPr="009E7DB2" w:rsidRDefault="003C082C" w:rsidP="00B50CED">
            <w:pPr>
              <w:pStyle w:val="S1"/>
              <w:jc w:val="left"/>
              <w:rPr>
                <w:b w:val="0"/>
              </w:rPr>
            </w:pPr>
            <w:r w:rsidRPr="009E7DB2">
              <w:rPr>
                <w:b w:val="0"/>
              </w:rPr>
              <w:t>Статья 4. Соотношение Правил с Генеральным планом муниципального образования и документацией по планировке территории……………………………………………..</w:t>
            </w:r>
            <w:r w:rsidR="00744C86" w:rsidRPr="009E7DB2">
              <w:rPr>
                <w:b w:val="0"/>
              </w:rPr>
              <w:t>.</w:t>
            </w:r>
          </w:p>
        </w:tc>
        <w:tc>
          <w:tcPr>
            <w:tcW w:w="531" w:type="dxa"/>
          </w:tcPr>
          <w:p w:rsidR="009E7DB2" w:rsidRDefault="009E7DB2" w:rsidP="00B50CED">
            <w:pPr>
              <w:pStyle w:val="S1"/>
              <w:jc w:val="left"/>
              <w:rPr>
                <w:b w:val="0"/>
              </w:rPr>
            </w:pPr>
          </w:p>
          <w:p w:rsidR="003C082C" w:rsidRPr="009E7DB2" w:rsidRDefault="003C082C" w:rsidP="00B50CED">
            <w:pPr>
              <w:pStyle w:val="S1"/>
              <w:jc w:val="left"/>
              <w:rPr>
                <w:b w:val="0"/>
              </w:rPr>
            </w:pPr>
            <w:r w:rsidRPr="009E7DB2">
              <w:rPr>
                <w:b w:val="0"/>
              </w:rPr>
              <w:t>5</w:t>
            </w:r>
          </w:p>
        </w:tc>
      </w:tr>
      <w:tr w:rsidR="003C082C" w:rsidTr="00744C86">
        <w:tc>
          <w:tcPr>
            <w:tcW w:w="9039" w:type="dxa"/>
          </w:tcPr>
          <w:p w:rsidR="003C082C" w:rsidRPr="009E7DB2" w:rsidRDefault="003C082C" w:rsidP="00B50CED">
            <w:pPr>
              <w:pStyle w:val="S1"/>
              <w:jc w:val="left"/>
              <w:rPr>
                <w:b w:val="0"/>
              </w:rPr>
            </w:pPr>
            <w:r w:rsidRPr="009E7DB2">
              <w:rPr>
                <w:b w:val="0"/>
              </w:rPr>
              <w:t>Статья 5. Действие Правил по отношению к ранее возникшим правам</w:t>
            </w:r>
            <w:r w:rsidR="009E7DB2" w:rsidRPr="009E7DB2">
              <w:rPr>
                <w:b w:val="0"/>
              </w:rPr>
              <w:t>…………………</w:t>
            </w:r>
          </w:p>
        </w:tc>
        <w:tc>
          <w:tcPr>
            <w:tcW w:w="531" w:type="dxa"/>
          </w:tcPr>
          <w:p w:rsidR="003C082C" w:rsidRPr="009E7DB2" w:rsidRDefault="003C082C" w:rsidP="00B50CED">
            <w:pPr>
              <w:pStyle w:val="S1"/>
              <w:jc w:val="left"/>
              <w:rPr>
                <w:b w:val="0"/>
              </w:rPr>
            </w:pPr>
            <w:r w:rsidRPr="009E7DB2">
              <w:rPr>
                <w:b w:val="0"/>
              </w:rPr>
              <w:t>5</w:t>
            </w:r>
          </w:p>
        </w:tc>
      </w:tr>
      <w:tr w:rsidR="003C082C" w:rsidTr="00744C86">
        <w:tc>
          <w:tcPr>
            <w:tcW w:w="9039" w:type="dxa"/>
          </w:tcPr>
          <w:p w:rsidR="003C082C" w:rsidRPr="009E7DB2" w:rsidRDefault="003C082C" w:rsidP="00FD5DA0">
            <w:pPr>
              <w:pStyle w:val="S1"/>
              <w:jc w:val="both"/>
              <w:rPr>
                <w:b w:val="0"/>
              </w:rPr>
            </w:pPr>
            <w:r w:rsidRPr="009E7DB2">
              <w:rPr>
                <w:b w:val="0"/>
              </w:rPr>
              <w:t>Статья 6. Общие положения о градостроительном зонировании территории Татарско-Тавлинского сельского поселения Лямбирского</w:t>
            </w:r>
            <w:r w:rsidR="00FD5DA0">
              <w:rPr>
                <w:b w:val="0"/>
              </w:rPr>
              <w:t xml:space="preserve"> муниципального </w:t>
            </w:r>
            <w:r w:rsidRPr="009E7DB2">
              <w:rPr>
                <w:b w:val="0"/>
              </w:rPr>
              <w:t>района……………</w:t>
            </w:r>
            <w:r w:rsidR="00FD5DA0">
              <w:rPr>
                <w:b w:val="0"/>
              </w:rPr>
              <w:t>………………………………………………………</w:t>
            </w:r>
            <w:r w:rsidRPr="009E7DB2">
              <w:rPr>
                <w:b w:val="0"/>
              </w:rPr>
              <w:t>……………………</w:t>
            </w:r>
          </w:p>
        </w:tc>
        <w:tc>
          <w:tcPr>
            <w:tcW w:w="531" w:type="dxa"/>
          </w:tcPr>
          <w:p w:rsidR="009E7DB2" w:rsidRDefault="009E7DB2" w:rsidP="00B50CED">
            <w:pPr>
              <w:pStyle w:val="S1"/>
              <w:jc w:val="left"/>
              <w:rPr>
                <w:b w:val="0"/>
              </w:rPr>
            </w:pPr>
          </w:p>
          <w:p w:rsidR="00FD5DA0" w:rsidRDefault="00FD5DA0" w:rsidP="00B50CED">
            <w:pPr>
              <w:pStyle w:val="S1"/>
              <w:jc w:val="left"/>
              <w:rPr>
                <w:b w:val="0"/>
              </w:rPr>
            </w:pPr>
          </w:p>
          <w:p w:rsidR="003C082C" w:rsidRPr="009E7DB2" w:rsidRDefault="003C082C" w:rsidP="00B50CED">
            <w:pPr>
              <w:pStyle w:val="S1"/>
              <w:jc w:val="left"/>
              <w:rPr>
                <w:b w:val="0"/>
              </w:rPr>
            </w:pPr>
            <w:r w:rsidRPr="009E7DB2">
              <w:rPr>
                <w:b w:val="0"/>
              </w:rPr>
              <w:t>6</w:t>
            </w:r>
          </w:p>
        </w:tc>
      </w:tr>
      <w:tr w:rsidR="003C082C" w:rsidTr="00744C86">
        <w:tc>
          <w:tcPr>
            <w:tcW w:w="9039" w:type="dxa"/>
          </w:tcPr>
          <w:p w:rsidR="003C082C" w:rsidRPr="009E7DB2" w:rsidRDefault="003C082C" w:rsidP="00B50CED">
            <w:pPr>
              <w:pStyle w:val="S1"/>
              <w:jc w:val="left"/>
              <w:rPr>
                <w:b w:val="0"/>
              </w:rPr>
            </w:pPr>
            <w:r w:rsidRPr="009E7DB2">
              <w:rPr>
                <w:b w:val="0"/>
              </w:rPr>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744C86" w:rsidRPr="009E7DB2">
              <w:rPr>
                <w:b w:val="0"/>
              </w:rPr>
              <w:t>…</w:t>
            </w:r>
          </w:p>
        </w:tc>
        <w:tc>
          <w:tcPr>
            <w:tcW w:w="531" w:type="dxa"/>
          </w:tcPr>
          <w:p w:rsidR="009E7DB2" w:rsidRDefault="009E7DB2" w:rsidP="00B50CED">
            <w:pPr>
              <w:pStyle w:val="S1"/>
              <w:jc w:val="left"/>
              <w:rPr>
                <w:b w:val="0"/>
              </w:rPr>
            </w:pPr>
          </w:p>
          <w:p w:rsidR="009E7DB2" w:rsidRDefault="009E7DB2" w:rsidP="00B50CED">
            <w:pPr>
              <w:pStyle w:val="S1"/>
              <w:jc w:val="left"/>
              <w:rPr>
                <w:b w:val="0"/>
              </w:rPr>
            </w:pPr>
          </w:p>
          <w:p w:rsidR="003C082C" w:rsidRPr="009E7DB2" w:rsidRDefault="00B50CED" w:rsidP="00B50CED">
            <w:pPr>
              <w:pStyle w:val="S1"/>
              <w:jc w:val="left"/>
              <w:rPr>
                <w:b w:val="0"/>
              </w:rPr>
            </w:pPr>
            <w:r>
              <w:rPr>
                <w:b w:val="0"/>
              </w:rPr>
              <w:t>9</w:t>
            </w:r>
          </w:p>
        </w:tc>
      </w:tr>
      <w:tr w:rsidR="003C082C" w:rsidTr="00744C86">
        <w:tc>
          <w:tcPr>
            <w:tcW w:w="9039" w:type="dxa"/>
          </w:tcPr>
          <w:p w:rsidR="003C082C" w:rsidRPr="009E7DB2" w:rsidRDefault="003C082C" w:rsidP="00B50CED">
            <w:pPr>
              <w:pStyle w:val="S1"/>
              <w:jc w:val="left"/>
              <w:rPr>
                <w:b w:val="0"/>
              </w:rPr>
            </w:pPr>
            <w:r w:rsidRPr="009E7DB2">
              <w:rPr>
                <w:b w:val="0"/>
              </w:rPr>
              <w:t>Статья 8. Ответственность за нарушение правил…………………………………………</w:t>
            </w:r>
          </w:p>
        </w:tc>
        <w:tc>
          <w:tcPr>
            <w:tcW w:w="531" w:type="dxa"/>
          </w:tcPr>
          <w:p w:rsidR="003C082C" w:rsidRPr="009E7DB2" w:rsidRDefault="003C082C" w:rsidP="00B50CED">
            <w:pPr>
              <w:pStyle w:val="S1"/>
              <w:jc w:val="left"/>
              <w:rPr>
                <w:b w:val="0"/>
              </w:rPr>
            </w:pPr>
            <w:r w:rsidRPr="009E7DB2">
              <w:rPr>
                <w:b w:val="0"/>
              </w:rPr>
              <w:t>9</w:t>
            </w:r>
          </w:p>
        </w:tc>
      </w:tr>
      <w:tr w:rsidR="003C082C" w:rsidTr="00744C86">
        <w:tc>
          <w:tcPr>
            <w:tcW w:w="9039" w:type="dxa"/>
          </w:tcPr>
          <w:p w:rsidR="003C082C" w:rsidRPr="009E7DB2" w:rsidRDefault="003C082C" w:rsidP="00B50CED">
            <w:pPr>
              <w:pStyle w:val="S1"/>
              <w:jc w:val="left"/>
              <w:rPr>
                <w:b w:val="0"/>
              </w:rPr>
            </w:pPr>
            <w:r w:rsidRPr="009E7DB2">
              <w:rPr>
                <w:b w:val="0"/>
              </w:rPr>
              <w:t>Глава 2. Положения о регулировании землепользования и застройки органами местного самоуправления…………………………………………………………………..</w:t>
            </w:r>
          </w:p>
        </w:tc>
        <w:tc>
          <w:tcPr>
            <w:tcW w:w="531" w:type="dxa"/>
          </w:tcPr>
          <w:p w:rsidR="009E7DB2" w:rsidRDefault="009E7DB2" w:rsidP="00B50CED">
            <w:pPr>
              <w:pStyle w:val="S1"/>
              <w:jc w:val="left"/>
              <w:rPr>
                <w:b w:val="0"/>
              </w:rPr>
            </w:pPr>
          </w:p>
          <w:p w:rsidR="003C082C" w:rsidRPr="009E7DB2" w:rsidRDefault="003C082C" w:rsidP="00B50CED">
            <w:pPr>
              <w:pStyle w:val="S1"/>
              <w:jc w:val="left"/>
              <w:rPr>
                <w:b w:val="0"/>
              </w:rPr>
            </w:pPr>
            <w:r w:rsidRPr="009E7DB2">
              <w:rPr>
                <w:b w:val="0"/>
              </w:rPr>
              <w:t>9</w:t>
            </w:r>
          </w:p>
        </w:tc>
      </w:tr>
      <w:tr w:rsidR="003C082C" w:rsidTr="00744C86">
        <w:tc>
          <w:tcPr>
            <w:tcW w:w="9039" w:type="dxa"/>
          </w:tcPr>
          <w:p w:rsidR="003C082C" w:rsidRPr="009E7DB2" w:rsidRDefault="003C082C" w:rsidP="00B50CED">
            <w:pPr>
              <w:pStyle w:val="S1"/>
              <w:jc w:val="left"/>
              <w:rPr>
                <w:b w:val="0"/>
              </w:rPr>
            </w:pPr>
            <w:r w:rsidRPr="009E7DB2">
              <w:rPr>
                <w:b w:val="0"/>
              </w:rPr>
              <w:t>Статья 9. Полномочия органов местного самоуправления……………………………….</w:t>
            </w:r>
          </w:p>
        </w:tc>
        <w:tc>
          <w:tcPr>
            <w:tcW w:w="531" w:type="dxa"/>
          </w:tcPr>
          <w:p w:rsidR="003C082C" w:rsidRPr="009E7DB2" w:rsidRDefault="003C082C" w:rsidP="00B50CED">
            <w:pPr>
              <w:pStyle w:val="S1"/>
              <w:jc w:val="left"/>
              <w:rPr>
                <w:b w:val="0"/>
              </w:rPr>
            </w:pPr>
            <w:r w:rsidRPr="009E7DB2">
              <w:rPr>
                <w:b w:val="0"/>
              </w:rPr>
              <w:t>9</w:t>
            </w:r>
          </w:p>
        </w:tc>
      </w:tr>
      <w:tr w:rsidR="003C082C" w:rsidTr="00744C86">
        <w:tc>
          <w:tcPr>
            <w:tcW w:w="9039" w:type="dxa"/>
          </w:tcPr>
          <w:p w:rsidR="003C082C" w:rsidRPr="009E7DB2" w:rsidRDefault="003C082C" w:rsidP="00B50CED">
            <w:pPr>
              <w:pStyle w:val="S1"/>
              <w:jc w:val="left"/>
              <w:rPr>
                <w:b w:val="0"/>
              </w:rPr>
            </w:pPr>
            <w:r w:rsidRPr="009E7DB2">
              <w:rPr>
                <w:b w:val="0"/>
              </w:rPr>
              <w:t>Статья 10. Комиссия по подготовке проекта правил землепользования и застройки….</w:t>
            </w:r>
          </w:p>
        </w:tc>
        <w:tc>
          <w:tcPr>
            <w:tcW w:w="531" w:type="dxa"/>
          </w:tcPr>
          <w:p w:rsidR="003C082C" w:rsidRPr="009E7DB2" w:rsidRDefault="003C082C" w:rsidP="00B50CED">
            <w:pPr>
              <w:pStyle w:val="S1"/>
              <w:jc w:val="left"/>
              <w:rPr>
                <w:b w:val="0"/>
              </w:rPr>
            </w:pPr>
            <w:r w:rsidRPr="009E7DB2">
              <w:rPr>
                <w:b w:val="0"/>
              </w:rPr>
              <w:t>9</w:t>
            </w:r>
          </w:p>
        </w:tc>
      </w:tr>
      <w:tr w:rsidR="003C082C" w:rsidTr="00744C86">
        <w:tc>
          <w:tcPr>
            <w:tcW w:w="9039" w:type="dxa"/>
          </w:tcPr>
          <w:p w:rsidR="003C082C" w:rsidRPr="009E7DB2" w:rsidRDefault="003C082C" w:rsidP="00B50CED">
            <w:pPr>
              <w:pStyle w:val="S1"/>
              <w:jc w:val="left"/>
              <w:rPr>
                <w:b w:val="0"/>
              </w:rPr>
            </w:pPr>
            <w:r w:rsidRPr="009E7DB2">
              <w:rPr>
                <w:b w:val="0"/>
              </w:rPr>
              <w:t>Глава 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tc>
        <w:tc>
          <w:tcPr>
            <w:tcW w:w="531" w:type="dxa"/>
          </w:tcPr>
          <w:p w:rsidR="009E7DB2" w:rsidRDefault="009E7DB2" w:rsidP="00B50CED">
            <w:pPr>
              <w:pStyle w:val="S1"/>
              <w:jc w:val="left"/>
              <w:rPr>
                <w:b w:val="0"/>
              </w:rPr>
            </w:pPr>
          </w:p>
          <w:p w:rsidR="009E7DB2" w:rsidRDefault="009E7DB2" w:rsidP="00B50CED">
            <w:pPr>
              <w:pStyle w:val="S1"/>
              <w:jc w:val="left"/>
              <w:rPr>
                <w:b w:val="0"/>
              </w:rPr>
            </w:pPr>
          </w:p>
          <w:p w:rsidR="003C082C" w:rsidRPr="009E7DB2" w:rsidRDefault="003C082C" w:rsidP="00B50CED">
            <w:pPr>
              <w:pStyle w:val="S1"/>
              <w:jc w:val="left"/>
              <w:rPr>
                <w:b w:val="0"/>
              </w:rPr>
            </w:pPr>
            <w:r w:rsidRPr="009E7DB2">
              <w:rPr>
                <w:b w:val="0"/>
              </w:rPr>
              <w:t>10</w:t>
            </w:r>
          </w:p>
        </w:tc>
      </w:tr>
      <w:tr w:rsidR="003C082C" w:rsidTr="00744C86">
        <w:tc>
          <w:tcPr>
            <w:tcW w:w="9039" w:type="dxa"/>
          </w:tcPr>
          <w:p w:rsidR="003C082C" w:rsidRPr="009E7DB2" w:rsidRDefault="003C082C" w:rsidP="00B50CED">
            <w:pPr>
              <w:pStyle w:val="S1"/>
              <w:jc w:val="left"/>
              <w:rPr>
                <w:b w:val="0"/>
              </w:rPr>
            </w:pPr>
            <w:r w:rsidRPr="009E7DB2">
              <w:rPr>
                <w:b w:val="0"/>
              </w:rPr>
              <w:t>Статья 11.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p>
        </w:tc>
        <w:tc>
          <w:tcPr>
            <w:tcW w:w="531" w:type="dxa"/>
          </w:tcPr>
          <w:p w:rsidR="009E7DB2" w:rsidRDefault="009E7DB2" w:rsidP="00B50CED">
            <w:pPr>
              <w:pStyle w:val="S1"/>
              <w:jc w:val="left"/>
              <w:rPr>
                <w:b w:val="0"/>
              </w:rPr>
            </w:pPr>
          </w:p>
          <w:p w:rsidR="009E7DB2" w:rsidRDefault="009E7DB2" w:rsidP="00B50CED">
            <w:pPr>
              <w:pStyle w:val="S1"/>
              <w:jc w:val="left"/>
              <w:rPr>
                <w:b w:val="0"/>
              </w:rPr>
            </w:pPr>
          </w:p>
          <w:p w:rsidR="003C082C" w:rsidRPr="009E7DB2" w:rsidRDefault="003C082C" w:rsidP="00B50CED">
            <w:pPr>
              <w:pStyle w:val="S1"/>
              <w:jc w:val="left"/>
              <w:rPr>
                <w:b w:val="0"/>
              </w:rPr>
            </w:pPr>
            <w:r w:rsidRPr="009E7DB2">
              <w:rPr>
                <w:b w:val="0"/>
              </w:rPr>
              <w:t>10</w:t>
            </w:r>
          </w:p>
        </w:tc>
      </w:tr>
      <w:tr w:rsidR="003C082C" w:rsidTr="00744C86">
        <w:tc>
          <w:tcPr>
            <w:tcW w:w="9039" w:type="dxa"/>
          </w:tcPr>
          <w:p w:rsidR="003C082C" w:rsidRPr="009E7DB2" w:rsidRDefault="003C082C" w:rsidP="00B50CED">
            <w:pPr>
              <w:pStyle w:val="S1"/>
              <w:jc w:val="left"/>
              <w:rPr>
                <w:b w:val="0"/>
              </w:rPr>
            </w:pPr>
            <w:r w:rsidRPr="009E7DB2">
              <w:rPr>
                <w:b w:val="0"/>
              </w:rPr>
              <w:t>Статья 12. Предоставление разрешения на условно разрешённый вид использования земельного участка и объекта капитального строительства……………………………..</w:t>
            </w:r>
          </w:p>
        </w:tc>
        <w:tc>
          <w:tcPr>
            <w:tcW w:w="531" w:type="dxa"/>
          </w:tcPr>
          <w:p w:rsidR="009E7DB2" w:rsidRDefault="009E7DB2" w:rsidP="00B50CED">
            <w:pPr>
              <w:pStyle w:val="S1"/>
              <w:jc w:val="left"/>
              <w:rPr>
                <w:b w:val="0"/>
              </w:rPr>
            </w:pPr>
          </w:p>
          <w:p w:rsidR="003C082C" w:rsidRPr="009E7DB2" w:rsidRDefault="003C082C" w:rsidP="00B50CED">
            <w:pPr>
              <w:pStyle w:val="S1"/>
              <w:jc w:val="left"/>
              <w:rPr>
                <w:b w:val="0"/>
              </w:rPr>
            </w:pPr>
            <w:r w:rsidRPr="009E7DB2">
              <w:rPr>
                <w:b w:val="0"/>
              </w:rPr>
              <w:t>11</w:t>
            </w:r>
          </w:p>
        </w:tc>
      </w:tr>
      <w:tr w:rsidR="003C082C" w:rsidTr="00744C86">
        <w:tc>
          <w:tcPr>
            <w:tcW w:w="9039" w:type="dxa"/>
          </w:tcPr>
          <w:p w:rsidR="003C082C" w:rsidRPr="009E7DB2" w:rsidRDefault="003C082C" w:rsidP="00B50CED">
            <w:pPr>
              <w:pStyle w:val="S1"/>
              <w:jc w:val="left"/>
              <w:rPr>
                <w:b w:val="0"/>
              </w:rPr>
            </w:pPr>
            <w:r w:rsidRPr="009E7DB2">
              <w:rPr>
                <w:b w:val="0"/>
              </w:rPr>
              <w:t>Глава 4. Положения о проведении общественных обсуждений, публичных слушаний по вопросам землепользования и застройки………………………………………………</w:t>
            </w:r>
          </w:p>
        </w:tc>
        <w:tc>
          <w:tcPr>
            <w:tcW w:w="531" w:type="dxa"/>
          </w:tcPr>
          <w:p w:rsidR="009E7DB2" w:rsidRDefault="009E7DB2" w:rsidP="00B50CED">
            <w:pPr>
              <w:pStyle w:val="S1"/>
              <w:jc w:val="left"/>
              <w:rPr>
                <w:b w:val="0"/>
              </w:rPr>
            </w:pPr>
          </w:p>
          <w:p w:rsidR="003C082C" w:rsidRPr="009E7DB2" w:rsidRDefault="003C082C" w:rsidP="00B50CED">
            <w:pPr>
              <w:pStyle w:val="S1"/>
              <w:jc w:val="left"/>
              <w:rPr>
                <w:b w:val="0"/>
              </w:rPr>
            </w:pPr>
            <w:r w:rsidRPr="009E7DB2">
              <w:rPr>
                <w:b w:val="0"/>
              </w:rPr>
              <w:t>12</w:t>
            </w:r>
          </w:p>
        </w:tc>
      </w:tr>
      <w:tr w:rsidR="003C082C" w:rsidRPr="009E7DB2" w:rsidTr="00744C86">
        <w:tc>
          <w:tcPr>
            <w:tcW w:w="9039" w:type="dxa"/>
          </w:tcPr>
          <w:p w:rsidR="003C082C" w:rsidRPr="009E7DB2" w:rsidRDefault="003C082C" w:rsidP="00B50CED">
            <w:pPr>
              <w:pStyle w:val="S1"/>
              <w:jc w:val="left"/>
              <w:rPr>
                <w:b w:val="0"/>
              </w:rPr>
            </w:pPr>
            <w:r w:rsidRPr="009E7DB2">
              <w:rPr>
                <w:b w:val="0"/>
              </w:rPr>
              <w:t>Статья 13. Подготовка документации по планировке территории………………………</w:t>
            </w:r>
          </w:p>
        </w:tc>
        <w:tc>
          <w:tcPr>
            <w:tcW w:w="531" w:type="dxa"/>
          </w:tcPr>
          <w:p w:rsidR="003C082C" w:rsidRPr="009E7DB2" w:rsidRDefault="00B50CED" w:rsidP="00B50CED">
            <w:pPr>
              <w:pStyle w:val="S1"/>
              <w:jc w:val="left"/>
              <w:rPr>
                <w:b w:val="0"/>
              </w:rPr>
            </w:pPr>
            <w:r>
              <w:rPr>
                <w:b w:val="0"/>
              </w:rPr>
              <w:t>12</w:t>
            </w:r>
          </w:p>
        </w:tc>
      </w:tr>
      <w:tr w:rsidR="003C082C" w:rsidRPr="009E7DB2" w:rsidTr="00744C86">
        <w:tc>
          <w:tcPr>
            <w:tcW w:w="9039" w:type="dxa"/>
          </w:tcPr>
          <w:p w:rsidR="003C082C" w:rsidRPr="009E7DB2" w:rsidRDefault="003C082C" w:rsidP="00B50CED">
            <w:pPr>
              <w:pStyle w:val="S1"/>
              <w:jc w:val="left"/>
              <w:rPr>
                <w:b w:val="0"/>
              </w:rPr>
            </w:pPr>
            <w:r w:rsidRPr="009E7DB2">
              <w:rPr>
                <w:b w:val="0"/>
              </w:rPr>
              <w:t>Статья 14. Подготовка и утверждение документации по планировке территории, порядок внесения в нее изменений и ее отмены…………………………………………</w:t>
            </w:r>
            <w:r w:rsidR="00744C86" w:rsidRPr="009E7DB2">
              <w:rPr>
                <w:b w:val="0"/>
              </w:rPr>
              <w:t>.</w:t>
            </w:r>
          </w:p>
        </w:tc>
        <w:tc>
          <w:tcPr>
            <w:tcW w:w="531" w:type="dxa"/>
          </w:tcPr>
          <w:p w:rsidR="009E7DB2" w:rsidRDefault="009E7DB2" w:rsidP="00B50CED">
            <w:pPr>
              <w:pStyle w:val="S1"/>
              <w:jc w:val="left"/>
              <w:rPr>
                <w:b w:val="0"/>
              </w:rPr>
            </w:pPr>
          </w:p>
          <w:p w:rsidR="003C082C" w:rsidRPr="009E7DB2" w:rsidRDefault="00B50CED" w:rsidP="00B50CED">
            <w:pPr>
              <w:pStyle w:val="S1"/>
              <w:jc w:val="left"/>
              <w:rPr>
                <w:b w:val="0"/>
              </w:rPr>
            </w:pPr>
            <w:r>
              <w:rPr>
                <w:b w:val="0"/>
              </w:rPr>
              <w:t>15</w:t>
            </w:r>
          </w:p>
        </w:tc>
      </w:tr>
      <w:tr w:rsidR="003C082C" w:rsidRPr="009E7DB2" w:rsidTr="00744C86">
        <w:tc>
          <w:tcPr>
            <w:tcW w:w="9039" w:type="dxa"/>
          </w:tcPr>
          <w:p w:rsidR="003C082C" w:rsidRPr="009E7DB2" w:rsidRDefault="003C082C" w:rsidP="00B50CED">
            <w:pPr>
              <w:pStyle w:val="S1"/>
              <w:jc w:val="left"/>
              <w:rPr>
                <w:b w:val="0"/>
              </w:rPr>
            </w:pPr>
            <w:r w:rsidRPr="009E7DB2">
              <w:rPr>
                <w:b w:val="0"/>
              </w:rPr>
              <w:t>Глава 5. Положения о проведении общественных обсуждений или публичных слушаний по вопросам землепользования и застройки</w:t>
            </w:r>
            <w:r w:rsidR="00744C86" w:rsidRPr="009E7DB2">
              <w:rPr>
                <w:b w:val="0"/>
              </w:rPr>
              <w:t>…………………………………..</w:t>
            </w:r>
          </w:p>
        </w:tc>
        <w:tc>
          <w:tcPr>
            <w:tcW w:w="531" w:type="dxa"/>
          </w:tcPr>
          <w:p w:rsidR="009E7DB2" w:rsidRDefault="009E7DB2" w:rsidP="00B50CED">
            <w:pPr>
              <w:pStyle w:val="S1"/>
              <w:jc w:val="left"/>
              <w:rPr>
                <w:b w:val="0"/>
              </w:rPr>
            </w:pPr>
          </w:p>
          <w:p w:rsidR="003C082C" w:rsidRPr="009E7DB2" w:rsidRDefault="003C082C" w:rsidP="00B50CED">
            <w:pPr>
              <w:pStyle w:val="S1"/>
              <w:jc w:val="left"/>
              <w:rPr>
                <w:b w:val="0"/>
              </w:rPr>
            </w:pPr>
            <w:r w:rsidRPr="009E7DB2">
              <w:rPr>
                <w:b w:val="0"/>
              </w:rPr>
              <w:t>20</w:t>
            </w:r>
          </w:p>
        </w:tc>
      </w:tr>
      <w:tr w:rsidR="003C082C" w:rsidRPr="009E7DB2" w:rsidTr="00744C86">
        <w:tc>
          <w:tcPr>
            <w:tcW w:w="9039" w:type="dxa"/>
          </w:tcPr>
          <w:p w:rsidR="003C082C" w:rsidRPr="009E7DB2" w:rsidRDefault="003C082C" w:rsidP="00B50CED">
            <w:pPr>
              <w:pStyle w:val="S1"/>
              <w:jc w:val="left"/>
              <w:rPr>
                <w:b w:val="0"/>
              </w:rPr>
            </w:pPr>
            <w:r w:rsidRPr="009E7DB2">
              <w:rPr>
                <w:b w:val="0"/>
              </w:rPr>
              <w:t>Статья 15. 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744C86" w:rsidRPr="009E7DB2">
              <w:rPr>
                <w:b w:val="0"/>
              </w:rPr>
              <w:t>……………………………………………………..</w:t>
            </w:r>
          </w:p>
        </w:tc>
        <w:tc>
          <w:tcPr>
            <w:tcW w:w="531" w:type="dxa"/>
          </w:tcPr>
          <w:p w:rsidR="009E7DB2" w:rsidRPr="00FD5DA0" w:rsidRDefault="009E7DB2" w:rsidP="00B50CED">
            <w:pPr>
              <w:pStyle w:val="S1"/>
              <w:jc w:val="left"/>
              <w:rPr>
                <w:b w:val="0"/>
              </w:rPr>
            </w:pPr>
          </w:p>
          <w:p w:rsidR="009E7DB2" w:rsidRPr="00FD5DA0" w:rsidRDefault="009E7DB2" w:rsidP="00B50CED">
            <w:pPr>
              <w:pStyle w:val="S1"/>
              <w:jc w:val="left"/>
              <w:rPr>
                <w:b w:val="0"/>
              </w:rPr>
            </w:pPr>
          </w:p>
          <w:p w:rsidR="009E7DB2" w:rsidRPr="00FD5DA0" w:rsidRDefault="009E7DB2" w:rsidP="00B50CED">
            <w:pPr>
              <w:pStyle w:val="S1"/>
              <w:jc w:val="left"/>
              <w:rPr>
                <w:b w:val="0"/>
              </w:rPr>
            </w:pPr>
          </w:p>
          <w:p w:rsidR="009E7DB2" w:rsidRPr="00FD5DA0" w:rsidRDefault="009E7DB2" w:rsidP="00B50CED">
            <w:pPr>
              <w:pStyle w:val="S1"/>
              <w:jc w:val="left"/>
              <w:rPr>
                <w:b w:val="0"/>
              </w:rPr>
            </w:pPr>
          </w:p>
          <w:p w:rsidR="009E7DB2" w:rsidRPr="00FD5DA0" w:rsidRDefault="009E7DB2" w:rsidP="00B50CED">
            <w:pPr>
              <w:pStyle w:val="S1"/>
              <w:jc w:val="left"/>
              <w:rPr>
                <w:b w:val="0"/>
              </w:rPr>
            </w:pPr>
          </w:p>
          <w:p w:rsidR="003C082C" w:rsidRPr="009E7DB2" w:rsidRDefault="00744C86" w:rsidP="00B50CED">
            <w:pPr>
              <w:pStyle w:val="S1"/>
              <w:jc w:val="left"/>
              <w:rPr>
                <w:b w:val="0"/>
                <w:lang w:val="en-US"/>
              </w:rPr>
            </w:pPr>
            <w:r w:rsidRPr="009E7DB2">
              <w:rPr>
                <w:b w:val="0"/>
                <w:lang w:val="en-US"/>
              </w:rPr>
              <w:t>20</w:t>
            </w:r>
          </w:p>
        </w:tc>
      </w:tr>
      <w:tr w:rsidR="003C082C" w:rsidRPr="009E7DB2" w:rsidTr="00744C86">
        <w:tc>
          <w:tcPr>
            <w:tcW w:w="9039" w:type="dxa"/>
          </w:tcPr>
          <w:p w:rsidR="003C082C" w:rsidRPr="009E7DB2" w:rsidRDefault="003C082C" w:rsidP="00B50CED">
            <w:pPr>
              <w:pStyle w:val="S1"/>
              <w:jc w:val="left"/>
              <w:rPr>
                <w:b w:val="0"/>
              </w:rPr>
            </w:pPr>
            <w:r w:rsidRPr="009E7DB2">
              <w:rPr>
                <w:b w:val="0"/>
              </w:rPr>
              <w:t>Глава 6. Положение о внесении изменений в правила землепользования и застройки</w:t>
            </w:r>
            <w:r w:rsidR="00744C86" w:rsidRPr="009E7DB2">
              <w:rPr>
                <w:b w:val="0"/>
              </w:rPr>
              <w:t>..</w:t>
            </w:r>
          </w:p>
        </w:tc>
        <w:tc>
          <w:tcPr>
            <w:tcW w:w="531" w:type="dxa"/>
          </w:tcPr>
          <w:p w:rsidR="003C082C" w:rsidRPr="009E7DB2" w:rsidRDefault="003C082C" w:rsidP="00B50CED">
            <w:pPr>
              <w:pStyle w:val="S1"/>
              <w:jc w:val="left"/>
              <w:rPr>
                <w:b w:val="0"/>
              </w:rPr>
            </w:pPr>
            <w:r w:rsidRPr="009E7DB2">
              <w:rPr>
                <w:b w:val="0"/>
              </w:rPr>
              <w:t>27</w:t>
            </w:r>
          </w:p>
        </w:tc>
      </w:tr>
      <w:tr w:rsidR="003C082C" w:rsidRPr="009E7DB2" w:rsidTr="00744C86">
        <w:tc>
          <w:tcPr>
            <w:tcW w:w="9039" w:type="dxa"/>
          </w:tcPr>
          <w:p w:rsidR="003C082C" w:rsidRPr="009E7DB2" w:rsidRDefault="003C082C" w:rsidP="00B50CED">
            <w:pPr>
              <w:pStyle w:val="S1"/>
              <w:jc w:val="left"/>
              <w:rPr>
                <w:b w:val="0"/>
              </w:rPr>
            </w:pPr>
            <w:r w:rsidRPr="009E7DB2">
              <w:rPr>
                <w:b w:val="0"/>
              </w:rPr>
              <w:t>Статья 16. Порядок внесения изменений в правила землепользования и застройки</w:t>
            </w:r>
            <w:r w:rsidR="00744C86" w:rsidRPr="009E7DB2">
              <w:rPr>
                <w:b w:val="0"/>
              </w:rPr>
              <w:t>…..</w:t>
            </w:r>
          </w:p>
        </w:tc>
        <w:tc>
          <w:tcPr>
            <w:tcW w:w="531" w:type="dxa"/>
          </w:tcPr>
          <w:p w:rsidR="003C082C" w:rsidRPr="009E7DB2" w:rsidRDefault="003C082C" w:rsidP="00B50CED">
            <w:pPr>
              <w:pStyle w:val="S1"/>
              <w:jc w:val="left"/>
              <w:rPr>
                <w:b w:val="0"/>
              </w:rPr>
            </w:pPr>
            <w:r w:rsidRPr="009E7DB2">
              <w:rPr>
                <w:b w:val="0"/>
              </w:rPr>
              <w:t>27</w:t>
            </w:r>
          </w:p>
        </w:tc>
      </w:tr>
      <w:tr w:rsidR="003C082C" w:rsidRPr="009E7DB2" w:rsidTr="00744C86">
        <w:tc>
          <w:tcPr>
            <w:tcW w:w="9039" w:type="dxa"/>
          </w:tcPr>
          <w:p w:rsidR="003C082C" w:rsidRPr="009E7DB2" w:rsidRDefault="003C082C" w:rsidP="00B50CED">
            <w:pPr>
              <w:pStyle w:val="S1"/>
              <w:jc w:val="left"/>
              <w:rPr>
                <w:b w:val="0"/>
              </w:rPr>
            </w:pPr>
            <w:r w:rsidRPr="009E7DB2">
              <w:rPr>
                <w:b w:val="0"/>
              </w:rPr>
              <w:t>Статья 16.1. Порядок подготовки проекта внесения изменений в Правила землепользования и застройки</w:t>
            </w:r>
            <w:r w:rsidR="00744C86" w:rsidRPr="009E7DB2">
              <w:rPr>
                <w:b w:val="0"/>
              </w:rPr>
              <w:t>……………………………………………………………..</w:t>
            </w:r>
          </w:p>
        </w:tc>
        <w:tc>
          <w:tcPr>
            <w:tcW w:w="531" w:type="dxa"/>
          </w:tcPr>
          <w:p w:rsidR="009E7DB2" w:rsidRDefault="009E7DB2" w:rsidP="00B50CED">
            <w:pPr>
              <w:pStyle w:val="S1"/>
              <w:jc w:val="left"/>
              <w:rPr>
                <w:b w:val="0"/>
              </w:rPr>
            </w:pPr>
          </w:p>
          <w:p w:rsidR="003C082C" w:rsidRPr="009E7DB2" w:rsidRDefault="003C082C" w:rsidP="00B50CED">
            <w:pPr>
              <w:pStyle w:val="S1"/>
              <w:jc w:val="left"/>
              <w:rPr>
                <w:b w:val="0"/>
              </w:rPr>
            </w:pPr>
            <w:r w:rsidRPr="009E7DB2">
              <w:rPr>
                <w:b w:val="0"/>
              </w:rPr>
              <w:t>31</w:t>
            </w:r>
          </w:p>
        </w:tc>
      </w:tr>
      <w:tr w:rsidR="003C082C" w:rsidRPr="009E7DB2" w:rsidTr="00744C86">
        <w:tc>
          <w:tcPr>
            <w:tcW w:w="9039" w:type="dxa"/>
          </w:tcPr>
          <w:p w:rsidR="003C082C" w:rsidRPr="009E7DB2" w:rsidRDefault="003C082C" w:rsidP="00B50CED">
            <w:pPr>
              <w:pStyle w:val="S1"/>
              <w:jc w:val="left"/>
              <w:rPr>
                <w:b w:val="0"/>
              </w:rPr>
            </w:pPr>
            <w:r w:rsidRPr="009E7DB2">
              <w:rPr>
                <w:b w:val="0"/>
              </w:rPr>
              <w:t>Статья 17. Порядок утверждения внесения изменений в правила землепользования и застройки</w:t>
            </w:r>
            <w:r w:rsidR="00744C86" w:rsidRPr="009E7DB2">
              <w:rPr>
                <w:b w:val="0"/>
              </w:rPr>
              <w:t>…………………………………………………………………………………….</w:t>
            </w:r>
          </w:p>
        </w:tc>
        <w:tc>
          <w:tcPr>
            <w:tcW w:w="531" w:type="dxa"/>
          </w:tcPr>
          <w:p w:rsidR="009E7DB2" w:rsidRDefault="009E7DB2" w:rsidP="00B50CED">
            <w:pPr>
              <w:pStyle w:val="S1"/>
              <w:jc w:val="left"/>
              <w:rPr>
                <w:b w:val="0"/>
              </w:rPr>
            </w:pPr>
          </w:p>
          <w:p w:rsidR="003C082C" w:rsidRPr="009E7DB2" w:rsidRDefault="003C082C" w:rsidP="00B50CED">
            <w:pPr>
              <w:pStyle w:val="S1"/>
              <w:jc w:val="left"/>
              <w:rPr>
                <w:b w:val="0"/>
              </w:rPr>
            </w:pPr>
            <w:r w:rsidRPr="009E7DB2">
              <w:rPr>
                <w:b w:val="0"/>
              </w:rPr>
              <w:t>3</w:t>
            </w:r>
            <w:r w:rsidR="00B50CED">
              <w:rPr>
                <w:b w:val="0"/>
              </w:rPr>
              <w:t>5</w:t>
            </w:r>
          </w:p>
        </w:tc>
      </w:tr>
      <w:tr w:rsidR="003C082C" w:rsidRPr="009E7DB2" w:rsidTr="00744C86">
        <w:tc>
          <w:tcPr>
            <w:tcW w:w="9039" w:type="dxa"/>
          </w:tcPr>
          <w:p w:rsidR="003C082C" w:rsidRPr="009E7DB2" w:rsidRDefault="003C082C" w:rsidP="00B50CED">
            <w:pPr>
              <w:pStyle w:val="S1"/>
              <w:jc w:val="left"/>
              <w:rPr>
                <w:b w:val="0"/>
              </w:rPr>
            </w:pPr>
            <w:r w:rsidRPr="009E7DB2">
              <w:rPr>
                <w:b w:val="0"/>
              </w:rPr>
              <w:lastRenderedPageBreak/>
              <w:t>Глава 7. Положение о регулировании иных вопросов землепользования и застройки</w:t>
            </w:r>
            <w:r w:rsidR="00744C86" w:rsidRPr="009E7DB2">
              <w:rPr>
                <w:b w:val="0"/>
              </w:rPr>
              <w:t>...</w:t>
            </w:r>
          </w:p>
        </w:tc>
        <w:tc>
          <w:tcPr>
            <w:tcW w:w="531" w:type="dxa"/>
          </w:tcPr>
          <w:p w:rsidR="003C082C" w:rsidRPr="009E7DB2" w:rsidRDefault="003C082C" w:rsidP="00B50CED">
            <w:pPr>
              <w:pStyle w:val="S1"/>
              <w:jc w:val="left"/>
              <w:rPr>
                <w:b w:val="0"/>
              </w:rPr>
            </w:pPr>
            <w:r w:rsidRPr="009E7DB2">
              <w:rPr>
                <w:b w:val="0"/>
              </w:rPr>
              <w:t>36</w:t>
            </w:r>
          </w:p>
        </w:tc>
      </w:tr>
      <w:tr w:rsidR="003C082C" w:rsidRPr="009E7DB2" w:rsidTr="00744C86">
        <w:tc>
          <w:tcPr>
            <w:tcW w:w="9039" w:type="dxa"/>
          </w:tcPr>
          <w:p w:rsidR="003C082C" w:rsidRPr="009E7DB2" w:rsidRDefault="003C082C" w:rsidP="00B50CED">
            <w:pPr>
              <w:pStyle w:val="S1"/>
              <w:jc w:val="left"/>
              <w:rPr>
                <w:b w:val="0"/>
              </w:rPr>
            </w:pPr>
            <w:r w:rsidRPr="009E7DB2">
              <w:rPr>
                <w:b w:val="0"/>
              </w:rPr>
              <w:t>Статья 18. Отклонение от предельных параметров разрешенного строительства, реконструкции объектов капитального строительства</w:t>
            </w:r>
            <w:r w:rsidR="00744C86" w:rsidRPr="009E7DB2">
              <w:rPr>
                <w:b w:val="0"/>
              </w:rPr>
              <w:t>…………………………………...</w:t>
            </w:r>
          </w:p>
        </w:tc>
        <w:tc>
          <w:tcPr>
            <w:tcW w:w="531" w:type="dxa"/>
          </w:tcPr>
          <w:p w:rsidR="00744C86" w:rsidRPr="009E7DB2" w:rsidRDefault="00744C86" w:rsidP="00B50CED">
            <w:pPr>
              <w:pStyle w:val="S1"/>
              <w:jc w:val="left"/>
              <w:rPr>
                <w:b w:val="0"/>
              </w:rPr>
            </w:pPr>
          </w:p>
          <w:p w:rsidR="00744C86" w:rsidRPr="009E7DB2" w:rsidRDefault="00744C86" w:rsidP="00B50CED">
            <w:pPr>
              <w:pStyle w:val="S1"/>
              <w:jc w:val="left"/>
              <w:rPr>
                <w:b w:val="0"/>
              </w:rPr>
            </w:pPr>
            <w:r w:rsidRPr="009E7DB2">
              <w:rPr>
                <w:b w:val="0"/>
              </w:rPr>
              <w:t>36</w:t>
            </w:r>
          </w:p>
        </w:tc>
      </w:tr>
      <w:tr w:rsidR="003C082C" w:rsidRPr="009E7DB2" w:rsidTr="00744C86">
        <w:tc>
          <w:tcPr>
            <w:tcW w:w="9039" w:type="dxa"/>
          </w:tcPr>
          <w:p w:rsidR="003C082C" w:rsidRPr="009E7DB2" w:rsidRDefault="003C082C" w:rsidP="00B50CED">
            <w:pPr>
              <w:pStyle w:val="S1"/>
              <w:jc w:val="left"/>
              <w:rPr>
                <w:b w:val="0"/>
              </w:rPr>
            </w:pPr>
            <w:r w:rsidRPr="009E7DB2">
              <w:rPr>
                <w:b w:val="0"/>
              </w:rPr>
              <w:t>Статья 18.1 Архитектурно-градостроительный облик объекта капитального строительства</w:t>
            </w:r>
            <w:r w:rsidR="00744C86" w:rsidRPr="009E7DB2">
              <w:rPr>
                <w:b w:val="0"/>
              </w:rPr>
              <w:t>…………………………………………………………………………………</w:t>
            </w:r>
          </w:p>
        </w:tc>
        <w:tc>
          <w:tcPr>
            <w:tcW w:w="531" w:type="dxa"/>
          </w:tcPr>
          <w:p w:rsidR="00744C86" w:rsidRPr="009E7DB2" w:rsidRDefault="00744C86" w:rsidP="00B50CED">
            <w:pPr>
              <w:pStyle w:val="S1"/>
              <w:jc w:val="left"/>
              <w:rPr>
                <w:b w:val="0"/>
              </w:rPr>
            </w:pPr>
          </w:p>
          <w:p w:rsidR="003C082C" w:rsidRPr="009E7DB2" w:rsidRDefault="003C082C" w:rsidP="00B50CED">
            <w:pPr>
              <w:pStyle w:val="S1"/>
              <w:jc w:val="left"/>
              <w:rPr>
                <w:b w:val="0"/>
              </w:rPr>
            </w:pPr>
            <w:r w:rsidRPr="009E7DB2">
              <w:rPr>
                <w:b w:val="0"/>
              </w:rPr>
              <w:t>3</w:t>
            </w:r>
            <w:r w:rsidR="00B50CED">
              <w:rPr>
                <w:b w:val="0"/>
              </w:rPr>
              <w:t>8</w:t>
            </w:r>
          </w:p>
        </w:tc>
      </w:tr>
    </w:tbl>
    <w:p w:rsidR="003C082C" w:rsidRPr="009E7DB2" w:rsidRDefault="003C082C" w:rsidP="009E7DB2">
      <w:pPr>
        <w:pStyle w:val="S1"/>
        <w:jc w:val="left"/>
        <w:rPr>
          <w:b w:val="0"/>
        </w:rPr>
      </w:pPr>
    </w:p>
    <w:p w:rsidR="004563B9" w:rsidRDefault="004563B9">
      <w:pPr>
        <w:rPr>
          <w:rFonts w:ascii="Times New Roman" w:eastAsiaTheme="majorEastAsia" w:hAnsi="Times New Roman" w:cs="Times New Roman"/>
          <w:sz w:val="24"/>
          <w:szCs w:val="24"/>
        </w:rPr>
      </w:pPr>
      <w:r>
        <w:rPr>
          <w:b/>
        </w:rPr>
        <w:br w:type="page"/>
      </w:r>
    </w:p>
    <w:p w:rsidR="00AF5ADF" w:rsidRPr="00744C86" w:rsidRDefault="00AF5ADF" w:rsidP="00744C86">
      <w:pPr>
        <w:pStyle w:val="S1"/>
      </w:pPr>
      <w:bookmarkStart w:id="1" w:name="_Toc89422051"/>
      <w:bookmarkStart w:id="2" w:name="_Toc148948424"/>
      <w:r w:rsidRPr="00744C86">
        <w:lastRenderedPageBreak/>
        <w:t>ЧАСТЬ 1</w:t>
      </w:r>
      <w:bookmarkEnd w:id="1"/>
      <w:bookmarkEnd w:id="2"/>
    </w:p>
    <w:p w:rsidR="000D596A" w:rsidRDefault="000D596A" w:rsidP="00744C86">
      <w:pPr>
        <w:spacing w:after="0"/>
        <w:contextualSpacing/>
        <w:jc w:val="center"/>
        <w:rPr>
          <w:rFonts w:ascii="Times New Roman" w:eastAsia="Times New Roman" w:hAnsi="Times New Roman" w:cs="Times New Roman"/>
          <w:b/>
          <w:sz w:val="24"/>
          <w:szCs w:val="24"/>
        </w:rPr>
      </w:pPr>
      <w:bookmarkStart w:id="3" w:name="_Toc89422052"/>
      <w:bookmarkStart w:id="4" w:name="_Toc148948425"/>
      <w:r>
        <w:rPr>
          <w:rFonts w:ascii="Times New Roman" w:eastAsia="Times New Roman" w:hAnsi="Times New Roman" w:cs="Times New Roman"/>
          <w:b/>
          <w:sz w:val="24"/>
          <w:szCs w:val="24"/>
        </w:rPr>
        <w:t>ПОРЯДОК ПРИМЕНЕНИЯ ПРАВИЛ.</w:t>
      </w:r>
    </w:p>
    <w:p w:rsidR="00AF5ADF" w:rsidRDefault="00AF5ADF" w:rsidP="00744C86">
      <w:pPr>
        <w:spacing w:after="0"/>
        <w:contextualSpacing/>
        <w:jc w:val="center"/>
        <w:rPr>
          <w:rFonts w:ascii="Times New Roman" w:eastAsia="Times New Roman" w:hAnsi="Times New Roman" w:cs="Times New Roman"/>
          <w:b/>
          <w:sz w:val="24"/>
          <w:szCs w:val="24"/>
        </w:rPr>
      </w:pPr>
      <w:r w:rsidRPr="00BF2666">
        <w:rPr>
          <w:rFonts w:ascii="Times New Roman" w:eastAsia="Times New Roman" w:hAnsi="Times New Roman" w:cs="Times New Roman"/>
          <w:b/>
          <w:sz w:val="24"/>
          <w:szCs w:val="24"/>
        </w:rPr>
        <w:t>ПОРЯДОК ВНЕСЕНИЯ ИЗМЕНЕНИЙ В ПРАВИЛА</w:t>
      </w:r>
      <w:bookmarkEnd w:id="3"/>
      <w:bookmarkEnd w:id="4"/>
    </w:p>
    <w:p w:rsidR="000A5966" w:rsidRPr="00BF2666" w:rsidRDefault="000A5966" w:rsidP="00BF2666">
      <w:pPr>
        <w:spacing w:after="0"/>
        <w:ind w:firstLine="709"/>
        <w:contextualSpacing/>
        <w:jc w:val="both"/>
        <w:rPr>
          <w:rFonts w:ascii="Times New Roman" w:eastAsia="Times New Roman" w:hAnsi="Times New Roman" w:cs="Times New Roman"/>
          <w:b/>
          <w:sz w:val="24"/>
          <w:szCs w:val="24"/>
        </w:rPr>
      </w:pPr>
    </w:p>
    <w:p w:rsidR="00AF5ADF" w:rsidRDefault="00AF5ADF" w:rsidP="00BF2666">
      <w:pPr>
        <w:spacing w:after="0"/>
        <w:ind w:firstLine="709"/>
        <w:contextualSpacing/>
        <w:jc w:val="both"/>
        <w:rPr>
          <w:rFonts w:ascii="Times New Roman" w:eastAsia="GOST Type AU" w:hAnsi="Times New Roman" w:cs="Times New Roman"/>
          <w:b/>
          <w:sz w:val="24"/>
          <w:szCs w:val="24"/>
          <w:lang w:eastAsia="ar-SA"/>
        </w:rPr>
      </w:pPr>
      <w:bookmarkStart w:id="5" w:name="_Toc208205263"/>
      <w:bookmarkStart w:id="6" w:name="_Toc427840773"/>
      <w:bookmarkStart w:id="7" w:name="_Toc427840955"/>
      <w:bookmarkStart w:id="8" w:name="_Toc89422053"/>
      <w:bookmarkStart w:id="9" w:name="_Toc148948426"/>
      <w:r w:rsidRPr="00BF2666">
        <w:rPr>
          <w:rFonts w:ascii="Times New Roman" w:eastAsia="GOST Type AU" w:hAnsi="Times New Roman" w:cs="Times New Roman"/>
          <w:b/>
          <w:sz w:val="24"/>
          <w:szCs w:val="24"/>
          <w:lang w:eastAsia="ar-SA"/>
        </w:rPr>
        <w:t xml:space="preserve">Глава 1. </w:t>
      </w:r>
      <w:bookmarkEnd w:id="5"/>
      <w:bookmarkEnd w:id="6"/>
      <w:bookmarkEnd w:id="7"/>
      <w:r w:rsidRPr="00BF2666">
        <w:rPr>
          <w:rFonts w:ascii="Times New Roman" w:eastAsia="GOST Type AU" w:hAnsi="Times New Roman" w:cs="Times New Roman"/>
          <w:b/>
          <w:sz w:val="24"/>
          <w:szCs w:val="24"/>
          <w:lang w:eastAsia="ar-SA"/>
        </w:rPr>
        <w:t>Общие положения</w:t>
      </w:r>
      <w:bookmarkEnd w:id="8"/>
      <w:bookmarkEnd w:id="9"/>
    </w:p>
    <w:p w:rsidR="000D596A" w:rsidRPr="00BF2666" w:rsidRDefault="000D596A" w:rsidP="00BF2666">
      <w:pPr>
        <w:spacing w:after="0"/>
        <w:ind w:firstLine="709"/>
        <w:contextualSpacing/>
        <w:jc w:val="both"/>
        <w:rPr>
          <w:rFonts w:ascii="Times New Roman" w:eastAsia="GOST Type AU" w:hAnsi="Times New Roman" w:cs="Times New Roman"/>
          <w:b/>
          <w:sz w:val="24"/>
          <w:szCs w:val="24"/>
          <w:lang w:eastAsia="ar-SA"/>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10" w:name="_Toc148948427"/>
      <w:r w:rsidRPr="00BF2666">
        <w:rPr>
          <w:rFonts w:ascii="Times New Roman" w:eastAsia="Times New Roman" w:hAnsi="Times New Roman" w:cs="Times New Roman"/>
          <w:b/>
          <w:sz w:val="24"/>
          <w:szCs w:val="24"/>
        </w:rPr>
        <w:t>Статья 1. Цели Правил</w:t>
      </w:r>
      <w:bookmarkEnd w:id="10"/>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Правила утверждаются и применяются в целях:</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 создания условий для устойчивого развития территории муниципального образования, сохранения окружающей среды и объектов культурного наследия;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создания условий для планировки территории муниципального образования;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A5966" w:rsidRPr="00BF2666" w:rsidRDefault="000A5966" w:rsidP="00BF2666">
      <w:pPr>
        <w:spacing w:after="0"/>
        <w:ind w:firstLine="709"/>
        <w:contextualSpacing/>
        <w:jc w:val="both"/>
        <w:rPr>
          <w:rFonts w:ascii="Times New Roman" w:eastAsia="Times New Roman" w:hAnsi="Times New Roman" w:cs="Times New Roman"/>
          <w:sz w:val="24"/>
          <w:szCs w:val="24"/>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11" w:name="_Toc200537076"/>
      <w:bookmarkStart w:id="12" w:name="_Toc208205264"/>
      <w:bookmarkStart w:id="13" w:name="_Toc427840774"/>
      <w:bookmarkStart w:id="14" w:name="_Toc427840956"/>
      <w:bookmarkStart w:id="15" w:name="_Toc89422054"/>
      <w:bookmarkStart w:id="16" w:name="_Toc148948428"/>
      <w:r w:rsidRPr="00BF2666">
        <w:rPr>
          <w:rFonts w:ascii="Times New Roman" w:eastAsia="Times New Roman" w:hAnsi="Times New Roman" w:cs="Times New Roman"/>
          <w:b/>
          <w:sz w:val="24"/>
          <w:szCs w:val="24"/>
        </w:rPr>
        <w:t xml:space="preserve">Статья 2. </w:t>
      </w:r>
      <w:bookmarkEnd w:id="11"/>
      <w:bookmarkEnd w:id="12"/>
      <w:bookmarkEnd w:id="13"/>
      <w:bookmarkEnd w:id="14"/>
      <w:r w:rsidRPr="00BF2666">
        <w:rPr>
          <w:rFonts w:ascii="Times New Roman" w:eastAsia="Times New Roman" w:hAnsi="Times New Roman" w:cs="Times New Roman"/>
          <w:b/>
          <w:sz w:val="24"/>
          <w:szCs w:val="24"/>
        </w:rPr>
        <w:t>Область применения Правил</w:t>
      </w:r>
      <w:bookmarkEnd w:id="15"/>
      <w:bookmarkEnd w:id="16"/>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 Правила распространяются на всю территорию муниципального образования. Требования, установленные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Правила применяются: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 при подготовке, проверке и утверждении документации по планировке территории и градостроительных планов земельных участков;</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при принятии решений об изъятии для государственных нужд земельных участков и объектов капитального строительства, расположенных на них, о резервировании земель для их последующего изъятия для государственных нужд;</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 при 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при осуществлении контроля и надзора за использованием земельных участков и объектов капитального строительства;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6) при рассмотрении в уполномоченных органах вопросов правомерности использования земельных участков и объектов капитального строительства;</w:t>
      </w:r>
    </w:p>
    <w:p w:rsidR="00AF5ADF" w:rsidRPr="00BF2666" w:rsidRDefault="00AF5ADF" w:rsidP="000A59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7) при образовании земельных участков, подготовке документов для государственной регистрации прав на земельные участки и объекты капитального </w:t>
      </w:r>
      <w:r w:rsidRPr="00BF2666">
        <w:rPr>
          <w:rFonts w:ascii="Times New Roman" w:eastAsia="Times New Roman" w:hAnsi="Times New Roman" w:cs="Times New Roman"/>
          <w:sz w:val="24"/>
          <w:szCs w:val="24"/>
        </w:rPr>
        <w:lastRenderedPageBreak/>
        <w:t>строительства, подготовке сведений, подлежащих внесению в госуда</w:t>
      </w:r>
      <w:r w:rsidR="000A5966">
        <w:rPr>
          <w:rFonts w:ascii="Times New Roman" w:eastAsia="Times New Roman" w:hAnsi="Times New Roman" w:cs="Times New Roman"/>
          <w:sz w:val="24"/>
          <w:szCs w:val="24"/>
        </w:rPr>
        <w:t>рственный кадастр недвижимости.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 Настоящие Правила не применяются: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 при благоустройстве территории;</w:t>
      </w: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при капитальном ремонте объектов капитального строительства.</w:t>
      </w:r>
    </w:p>
    <w:p w:rsidR="000D596A" w:rsidRDefault="000D596A" w:rsidP="00BF2666">
      <w:pPr>
        <w:spacing w:after="0"/>
        <w:ind w:firstLine="709"/>
        <w:contextualSpacing/>
        <w:jc w:val="both"/>
        <w:rPr>
          <w:rFonts w:ascii="Times New Roman" w:eastAsia="Times New Roman" w:hAnsi="Times New Roman" w:cs="Times New Roman"/>
          <w:sz w:val="24"/>
          <w:szCs w:val="24"/>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17" w:name="_Toc200537077"/>
      <w:bookmarkStart w:id="18" w:name="_Toc208205265"/>
      <w:bookmarkStart w:id="19" w:name="_Toc427840775"/>
      <w:bookmarkStart w:id="20" w:name="_Toc427840957"/>
      <w:bookmarkStart w:id="21" w:name="_Toc89422055"/>
      <w:bookmarkStart w:id="22" w:name="_Toc148948429"/>
      <w:r w:rsidRPr="00BF2666">
        <w:rPr>
          <w:rFonts w:ascii="Times New Roman" w:eastAsia="Times New Roman" w:hAnsi="Times New Roman" w:cs="Times New Roman"/>
          <w:b/>
          <w:sz w:val="24"/>
          <w:szCs w:val="24"/>
        </w:rPr>
        <w:t xml:space="preserve">Статья 3. </w:t>
      </w:r>
      <w:bookmarkStart w:id="23" w:name="_Toc200537078"/>
      <w:bookmarkStart w:id="24" w:name="_Toc208205266"/>
      <w:bookmarkEnd w:id="17"/>
      <w:bookmarkEnd w:id="18"/>
      <w:bookmarkEnd w:id="19"/>
      <w:bookmarkEnd w:id="20"/>
      <w:r w:rsidRPr="00BF2666">
        <w:rPr>
          <w:rFonts w:ascii="Times New Roman" w:eastAsia="Times New Roman" w:hAnsi="Times New Roman" w:cs="Times New Roman"/>
          <w:b/>
          <w:sz w:val="24"/>
          <w:szCs w:val="24"/>
        </w:rPr>
        <w:t>Общедоступность информации о землепользовании и застройке</w:t>
      </w:r>
      <w:bookmarkEnd w:id="21"/>
      <w:bookmarkEnd w:id="22"/>
      <w:r w:rsidRPr="00BF2666">
        <w:rPr>
          <w:rFonts w:ascii="Times New Roman" w:eastAsia="Times New Roman" w:hAnsi="Times New Roman" w:cs="Times New Roman"/>
          <w:b/>
          <w:sz w:val="24"/>
          <w:szCs w:val="24"/>
        </w:rPr>
        <w:t xml:space="preserve"> </w:t>
      </w:r>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1. Все текстовые и графические материалы Правил застройки являются общедоступной информацией. Доступ к текстовым и графическим материалам Правил застройки не ограничен.</w:t>
      </w:r>
    </w:p>
    <w:p w:rsidR="00AF5ADF" w:rsidRPr="00BF2666"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 xml:space="preserve">2. Администрация </w:t>
      </w:r>
      <w:r w:rsidR="000A5966">
        <w:rPr>
          <w:rFonts w:ascii="Times New Roman" w:eastAsia="Arial" w:hAnsi="Times New Roman" w:cs="Times New Roman"/>
          <w:kern w:val="1"/>
          <w:sz w:val="24"/>
          <w:szCs w:val="24"/>
          <w:lang w:eastAsia="hi-IN" w:bidi="hi-IN"/>
        </w:rPr>
        <w:t>Татарско-Тавлинского</w:t>
      </w:r>
      <w:r w:rsidRPr="00BF2666">
        <w:rPr>
          <w:rFonts w:ascii="Times New Roman" w:eastAsia="Arial" w:hAnsi="Times New Roman" w:cs="Times New Roman"/>
          <w:kern w:val="1"/>
          <w:sz w:val="24"/>
          <w:szCs w:val="24"/>
          <w:lang w:eastAsia="hi-IN" w:bidi="hi-IN"/>
        </w:rPr>
        <w:t xml:space="preserve"> сельского поселения </w:t>
      </w:r>
      <w:r w:rsidR="000A5966">
        <w:rPr>
          <w:rFonts w:ascii="Times New Roman" w:eastAsia="Arial" w:hAnsi="Times New Roman" w:cs="Times New Roman"/>
          <w:kern w:val="1"/>
          <w:sz w:val="24"/>
          <w:szCs w:val="24"/>
          <w:lang w:eastAsia="hi-IN" w:bidi="hi-IN"/>
        </w:rPr>
        <w:t xml:space="preserve">Лямбирского </w:t>
      </w:r>
      <w:r w:rsidRPr="00BF2666">
        <w:rPr>
          <w:rFonts w:ascii="Times New Roman" w:eastAsia="Arial" w:hAnsi="Times New Roman" w:cs="Times New Roman"/>
          <w:kern w:val="1"/>
          <w:sz w:val="24"/>
          <w:szCs w:val="24"/>
          <w:lang w:eastAsia="hi-IN" w:bidi="hi-IN"/>
        </w:rPr>
        <w:t>муниципального района (далее - Администрация) обеспечивает возможность ознакомления с Правилами застройки путем:</w:t>
      </w:r>
    </w:p>
    <w:p w:rsidR="00AF5ADF" w:rsidRPr="00BF2666"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 опубликования в средствах массовой информации;</w:t>
      </w:r>
    </w:p>
    <w:p w:rsidR="00AF5ADF" w:rsidRPr="00BF2666"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 xml:space="preserve">- размещения на официальном сайте </w:t>
      </w:r>
      <w:r w:rsidR="000A5966" w:rsidRPr="000A5966">
        <w:rPr>
          <w:rFonts w:ascii="Times New Roman" w:eastAsia="Arial" w:hAnsi="Times New Roman" w:cs="Times New Roman"/>
          <w:kern w:val="1"/>
          <w:sz w:val="24"/>
          <w:szCs w:val="24"/>
          <w:lang w:eastAsia="hi-IN" w:bidi="hi-IN"/>
        </w:rPr>
        <w:t>Татарско-Тавлинского сельского поселения Лямбирского</w:t>
      </w:r>
      <w:r w:rsidR="000A5966">
        <w:rPr>
          <w:rFonts w:ascii="Times New Roman" w:eastAsia="Arial" w:hAnsi="Times New Roman" w:cs="Times New Roman"/>
          <w:kern w:val="1"/>
          <w:sz w:val="24"/>
          <w:szCs w:val="24"/>
          <w:lang w:eastAsia="hi-IN" w:bidi="hi-IN"/>
        </w:rPr>
        <w:t xml:space="preserve"> муниципального</w:t>
      </w:r>
      <w:r w:rsidRPr="00BF2666">
        <w:rPr>
          <w:rFonts w:ascii="Times New Roman" w:eastAsia="Arial" w:hAnsi="Times New Roman" w:cs="Times New Roman"/>
          <w:kern w:val="1"/>
          <w:sz w:val="24"/>
          <w:szCs w:val="24"/>
          <w:lang w:eastAsia="hi-IN" w:bidi="hi-IN"/>
        </w:rPr>
        <w:t xml:space="preserve"> района в информационно-телекоммуникационной сети </w:t>
      </w:r>
      <w:r w:rsidR="00D01365">
        <w:rPr>
          <w:rFonts w:ascii="Times New Roman" w:eastAsia="Arial" w:hAnsi="Times New Roman" w:cs="Times New Roman"/>
          <w:kern w:val="1"/>
          <w:sz w:val="24"/>
          <w:szCs w:val="24"/>
          <w:lang w:eastAsia="hi-IN" w:bidi="hi-IN"/>
        </w:rPr>
        <w:t>«</w:t>
      </w:r>
      <w:r w:rsidRPr="00BF2666">
        <w:rPr>
          <w:rFonts w:ascii="Times New Roman" w:eastAsia="Arial" w:hAnsi="Times New Roman" w:cs="Times New Roman"/>
          <w:kern w:val="1"/>
          <w:sz w:val="24"/>
          <w:szCs w:val="24"/>
          <w:lang w:eastAsia="hi-IN" w:bidi="hi-IN"/>
        </w:rPr>
        <w:t>Интернет</w:t>
      </w:r>
      <w:r w:rsidR="00D01365">
        <w:rPr>
          <w:rFonts w:ascii="Times New Roman" w:eastAsia="Arial" w:hAnsi="Times New Roman" w:cs="Times New Roman"/>
          <w:kern w:val="1"/>
          <w:sz w:val="24"/>
          <w:szCs w:val="24"/>
          <w:lang w:eastAsia="hi-IN" w:bidi="hi-IN"/>
        </w:rPr>
        <w:t>»</w:t>
      </w:r>
      <w:r w:rsidRPr="00BF2666">
        <w:rPr>
          <w:rFonts w:ascii="Times New Roman" w:eastAsia="Arial" w:hAnsi="Times New Roman" w:cs="Times New Roman"/>
          <w:kern w:val="1"/>
          <w:sz w:val="24"/>
          <w:szCs w:val="24"/>
          <w:lang w:eastAsia="hi-IN" w:bidi="hi-IN"/>
        </w:rPr>
        <w:t>;</w:t>
      </w:r>
    </w:p>
    <w:p w:rsidR="00AF5ADF"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 xml:space="preserve">- создания условий для ознакомления с настоящими Правилами, в том числе с входящими в их состав картографическими документами в Администрации, иных органах и организациях, участвующих в регулировании землепользования и застройки в </w:t>
      </w:r>
      <w:r w:rsidR="000A5966" w:rsidRPr="000A5966">
        <w:rPr>
          <w:rFonts w:ascii="Times New Roman" w:eastAsia="Arial" w:hAnsi="Times New Roman" w:cs="Times New Roman"/>
          <w:kern w:val="1"/>
          <w:sz w:val="24"/>
          <w:szCs w:val="24"/>
          <w:lang w:eastAsia="hi-IN" w:bidi="hi-IN"/>
        </w:rPr>
        <w:t>Татарско-Тавлинско</w:t>
      </w:r>
      <w:r w:rsidR="000A5966">
        <w:rPr>
          <w:rFonts w:ascii="Times New Roman" w:eastAsia="Arial" w:hAnsi="Times New Roman" w:cs="Times New Roman"/>
          <w:kern w:val="1"/>
          <w:sz w:val="24"/>
          <w:szCs w:val="24"/>
          <w:lang w:eastAsia="hi-IN" w:bidi="hi-IN"/>
        </w:rPr>
        <w:t>м</w:t>
      </w:r>
      <w:r w:rsidR="000A5966" w:rsidRPr="000A5966">
        <w:rPr>
          <w:rFonts w:ascii="Times New Roman" w:eastAsia="Arial" w:hAnsi="Times New Roman" w:cs="Times New Roman"/>
          <w:kern w:val="1"/>
          <w:sz w:val="24"/>
          <w:szCs w:val="24"/>
          <w:lang w:eastAsia="hi-IN" w:bidi="hi-IN"/>
        </w:rPr>
        <w:t xml:space="preserve"> сельско</w:t>
      </w:r>
      <w:r w:rsidR="000A5966">
        <w:rPr>
          <w:rFonts w:ascii="Times New Roman" w:eastAsia="Arial" w:hAnsi="Times New Roman" w:cs="Times New Roman"/>
          <w:kern w:val="1"/>
          <w:sz w:val="24"/>
          <w:szCs w:val="24"/>
          <w:lang w:eastAsia="hi-IN" w:bidi="hi-IN"/>
        </w:rPr>
        <w:t>м</w:t>
      </w:r>
      <w:r w:rsidR="000A5966" w:rsidRPr="000A5966">
        <w:rPr>
          <w:rFonts w:ascii="Times New Roman" w:eastAsia="Arial" w:hAnsi="Times New Roman" w:cs="Times New Roman"/>
          <w:kern w:val="1"/>
          <w:sz w:val="24"/>
          <w:szCs w:val="24"/>
          <w:lang w:eastAsia="hi-IN" w:bidi="hi-IN"/>
        </w:rPr>
        <w:t xml:space="preserve"> поселени</w:t>
      </w:r>
      <w:r w:rsidR="000A5966">
        <w:rPr>
          <w:rFonts w:ascii="Times New Roman" w:eastAsia="Arial" w:hAnsi="Times New Roman" w:cs="Times New Roman"/>
          <w:kern w:val="1"/>
          <w:sz w:val="24"/>
          <w:szCs w:val="24"/>
          <w:lang w:eastAsia="hi-IN" w:bidi="hi-IN"/>
        </w:rPr>
        <w:t>и</w:t>
      </w:r>
      <w:r w:rsidR="000A5966" w:rsidRPr="000A5966">
        <w:rPr>
          <w:rFonts w:ascii="Times New Roman" w:eastAsia="Arial" w:hAnsi="Times New Roman" w:cs="Times New Roman"/>
          <w:kern w:val="1"/>
          <w:sz w:val="24"/>
          <w:szCs w:val="24"/>
          <w:lang w:eastAsia="hi-IN" w:bidi="hi-IN"/>
        </w:rPr>
        <w:t xml:space="preserve"> Лямбирского</w:t>
      </w:r>
      <w:r w:rsidR="000A5966">
        <w:rPr>
          <w:rFonts w:ascii="Times New Roman" w:eastAsia="Arial" w:hAnsi="Times New Roman" w:cs="Times New Roman"/>
          <w:kern w:val="1"/>
          <w:sz w:val="24"/>
          <w:szCs w:val="24"/>
          <w:lang w:eastAsia="hi-IN" w:bidi="hi-IN"/>
        </w:rPr>
        <w:t xml:space="preserve"> муниципального</w:t>
      </w:r>
      <w:r w:rsidR="000A5966" w:rsidRPr="000A5966">
        <w:rPr>
          <w:rFonts w:ascii="Times New Roman" w:eastAsia="Arial" w:hAnsi="Times New Roman" w:cs="Times New Roman"/>
          <w:kern w:val="1"/>
          <w:sz w:val="24"/>
          <w:szCs w:val="24"/>
          <w:lang w:eastAsia="hi-IN" w:bidi="hi-IN"/>
        </w:rPr>
        <w:t xml:space="preserve"> </w:t>
      </w:r>
      <w:r w:rsidRPr="00BF2666">
        <w:rPr>
          <w:rFonts w:ascii="Times New Roman" w:eastAsia="Arial" w:hAnsi="Times New Roman" w:cs="Times New Roman"/>
          <w:kern w:val="1"/>
          <w:sz w:val="24"/>
          <w:szCs w:val="24"/>
          <w:lang w:eastAsia="hi-IN" w:bidi="hi-IN"/>
        </w:rPr>
        <w:t>района.</w:t>
      </w:r>
    </w:p>
    <w:p w:rsidR="000A5966" w:rsidRPr="00BF2666" w:rsidRDefault="000A5966" w:rsidP="00BF2666">
      <w:pPr>
        <w:spacing w:after="0"/>
        <w:ind w:firstLine="709"/>
        <w:contextualSpacing/>
        <w:jc w:val="both"/>
        <w:rPr>
          <w:rFonts w:ascii="Times New Roman" w:eastAsia="Arial" w:hAnsi="Times New Roman" w:cs="Times New Roman"/>
          <w:kern w:val="1"/>
          <w:sz w:val="24"/>
          <w:szCs w:val="24"/>
          <w:lang w:eastAsia="hi-IN" w:bidi="hi-IN"/>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25" w:name="_Toc148948430"/>
      <w:r w:rsidRPr="00BF2666">
        <w:rPr>
          <w:rFonts w:ascii="Times New Roman" w:eastAsia="Times New Roman" w:hAnsi="Times New Roman" w:cs="Times New Roman"/>
          <w:b/>
          <w:sz w:val="24"/>
          <w:szCs w:val="24"/>
        </w:rPr>
        <w:t>Статья 4. Соотношение Правил с Генеральным планом муниципального образования и документацией по планировке территории</w:t>
      </w:r>
      <w:bookmarkEnd w:id="25"/>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 xml:space="preserve">1. Правила застройки разработаны на основе Генерального плана </w:t>
      </w:r>
      <w:r w:rsidR="000A5966" w:rsidRPr="000A5966">
        <w:rPr>
          <w:rFonts w:ascii="Times New Roman" w:eastAsia="Arial" w:hAnsi="Times New Roman" w:cs="Times New Roman"/>
          <w:kern w:val="1"/>
          <w:sz w:val="24"/>
          <w:szCs w:val="24"/>
          <w:lang w:eastAsia="hi-IN" w:bidi="hi-IN"/>
        </w:rPr>
        <w:t>Татарско-Тавлинского сельского Лямбирского</w:t>
      </w:r>
      <w:r w:rsidR="000A5966">
        <w:rPr>
          <w:rFonts w:ascii="Times New Roman" w:eastAsia="Arial" w:hAnsi="Times New Roman" w:cs="Times New Roman"/>
          <w:kern w:val="1"/>
          <w:sz w:val="24"/>
          <w:szCs w:val="24"/>
          <w:lang w:eastAsia="hi-IN" w:bidi="hi-IN"/>
        </w:rPr>
        <w:t xml:space="preserve"> муниципального</w:t>
      </w:r>
      <w:r w:rsidRPr="00BF2666">
        <w:rPr>
          <w:rFonts w:ascii="Times New Roman" w:eastAsia="Arial" w:hAnsi="Times New Roman" w:cs="Times New Roman"/>
          <w:kern w:val="1"/>
          <w:sz w:val="24"/>
          <w:szCs w:val="24"/>
          <w:lang w:eastAsia="hi-IN" w:bidi="hi-IN"/>
        </w:rPr>
        <w:t xml:space="preserve"> района. Допускается конкретизация Правилами застройки положений указанного Генерального плана, но с обязательным учетом функционального зонирования территории.</w:t>
      </w:r>
    </w:p>
    <w:p w:rsidR="00AF5ADF" w:rsidRPr="00BF2666"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В случае внесения в установленном порядке изменений в Генеральный план соответствующие изменения вносятся в Правила застройки.</w:t>
      </w:r>
    </w:p>
    <w:p w:rsidR="00AF5ADF"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2. Документация по планировке территории разрабатывается на основе Генерального плана муниципального образования, Правил застройки.</w:t>
      </w:r>
    </w:p>
    <w:p w:rsidR="000A5966" w:rsidRPr="00BF2666" w:rsidRDefault="000A5966" w:rsidP="00BF2666">
      <w:pPr>
        <w:spacing w:after="0"/>
        <w:ind w:firstLine="709"/>
        <w:contextualSpacing/>
        <w:jc w:val="both"/>
        <w:rPr>
          <w:rFonts w:ascii="Times New Roman" w:eastAsia="Arial" w:hAnsi="Times New Roman" w:cs="Times New Roman"/>
          <w:kern w:val="1"/>
          <w:sz w:val="24"/>
          <w:szCs w:val="24"/>
          <w:lang w:eastAsia="hi-IN" w:bidi="hi-IN"/>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26" w:name="_Toc148948431"/>
      <w:r w:rsidRPr="00BF2666">
        <w:rPr>
          <w:rFonts w:ascii="Times New Roman" w:eastAsia="Times New Roman" w:hAnsi="Times New Roman" w:cs="Times New Roman"/>
          <w:b/>
          <w:sz w:val="24"/>
          <w:szCs w:val="24"/>
        </w:rPr>
        <w:t>Статья 5. Действие Правил по отношению к ранее возникшим правам</w:t>
      </w:r>
      <w:bookmarkEnd w:id="26"/>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 xml:space="preserve">1. Правила не применяются к отношениям по землепользованию и застройке </w:t>
      </w:r>
      <w:r w:rsidR="00F90239">
        <w:rPr>
          <w:rFonts w:ascii="Times New Roman" w:eastAsia="Arial" w:hAnsi="Times New Roman" w:cs="Times New Roman"/>
          <w:kern w:val="1"/>
          <w:sz w:val="24"/>
          <w:szCs w:val="24"/>
          <w:lang w:eastAsia="hi-IN" w:bidi="hi-IN"/>
        </w:rPr>
        <w:t>Татарско-Тавлинского</w:t>
      </w:r>
      <w:r w:rsidRPr="00BF2666">
        <w:rPr>
          <w:rFonts w:ascii="Times New Roman" w:eastAsia="Arial" w:hAnsi="Times New Roman" w:cs="Times New Roman"/>
          <w:kern w:val="1"/>
          <w:sz w:val="24"/>
          <w:szCs w:val="24"/>
          <w:lang w:eastAsia="hi-IN" w:bidi="hi-IN"/>
        </w:rPr>
        <w:t xml:space="preserve"> сельского поселения </w:t>
      </w:r>
      <w:r w:rsidR="00F90239">
        <w:rPr>
          <w:rFonts w:ascii="Times New Roman" w:eastAsia="Arial" w:hAnsi="Times New Roman" w:cs="Times New Roman"/>
          <w:kern w:val="1"/>
          <w:sz w:val="24"/>
          <w:szCs w:val="24"/>
          <w:lang w:eastAsia="hi-IN" w:bidi="hi-IN"/>
        </w:rPr>
        <w:t>Лямбирского</w:t>
      </w:r>
      <w:r w:rsidRPr="00BF2666">
        <w:rPr>
          <w:rFonts w:ascii="Times New Roman" w:eastAsia="Arial" w:hAnsi="Times New Roman" w:cs="Times New Roman"/>
          <w:kern w:val="1"/>
          <w:sz w:val="24"/>
          <w:szCs w:val="24"/>
          <w:lang w:eastAsia="hi-IN" w:bidi="hi-IN"/>
        </w:rPr>
        <w:t xml:space="preserve"> </w:t>
      </w:r>
      <w:r w:rsidR="00FD5DA0">
        <w:rPr>
          <w:rFonts w:ascii="Times New Roman" w:eastAsia="Arial" w:hAnsi="Times New Roman" w:cs="Times New Roman"/>
          <w:kern w:val="1"/>
          <w:sz w:val="24"/>
          <w:szCs w:val="24"/>
          <w:lang w:eastAsia="hi-IN" w:bidi="hi-IN"/>
        </w:rPr>
        <w:t>муниципального</w:t>
      </w:r>
      <w:r w:rsidR="00FD5DA0" w:rsidRPr="00BF2666">
        <w:rPr>
          <w:rFonts w:ascii="Times New Roman" w:eastAsia="Arial" w:hAnsi="Times New Roman" w:cs="Times New Roman"/>
          <w:kern w:val="1"/>
          <w:sz w:val="24"/>
          <w:szCs w:val="24"/>
          <w:lang w:eastAsia="hi-IN" w:bidi="hi-IN"/>
        </w:rPr>
        <w:t xml:space="preserve"> района</w:t>
      </w:r>
      <w:r w:rsidR="00FD5DA0" w:rsidRPr="00BF2666">
        <w:rPr>
          <w:rFonts w:ascii="Times New Roman" w:eastAsia="Arial" w:hAnsi="Times New Roman" w:cs="Times New Roman"/>
          <w:kern w:val="1"/>
          <w:sz w:val="24"/>
          <w:szCs w:val="24"/>
          <w:lang w:eastAsia="hi-IN" w:bidi="hi-IN"/>
        </w:rPr>
        <w:t xml:space="preserve"> </w:t>
      </w:r>
      <w:r w:rsidRPr="00BF2666">
        <w:rPr>
          <w:rFonts w:ascii="Times New Roman" w:eastAsia="Arial" w:hAnsi="Times New Roman" w:cs="Times New Roman"/>
          <w:kern w:val="1"/>
          <w:sz w:val="24"/>
          <w:szCs w:val="24"/>
          <w:lang w:eastAsia="hi-IN" w:bidi="hi-IN"/>
        </w:rPr>
        <w:t>района,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w:t>
      </w:r>
    </w:p>
    <w:p w:rsidR="00AF5ADF"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 xml:space="preserve">2. Установленные Правилами градостроительные регламенты не являются препятствием для оформления в установленном законодательством порядке прав на </w:t>
      </w:r>
      <w:r w:rsidRPr="00BF2666">
        <w:rPr>
          <w:rFonts w:ascii="Times New Roman" w:eastAsia="Arial" w:hAnsi="Times New Roman" w:cs="Times New Roman"/>
          <w:kern w:val="1"/>
          <w:sz w:val="24"/>
          <w:szCs w:val="24"/>
          <w:lang w:eastAsia="hi-IN" w:bidi="hi-IN"/>
        </w:rPr>
        <w:lastRenderedPageBreak/>
        <w:t>объекты капитального строительства, построенные или реконструированные до вступления в силу Правил в соответствии с действующим законодательством.</w:t>
      </w:r>
    </w:p>
    <w:p w:rsidR="00AF5ADF" w:rsidRPr="00BF2666" w:rsidRDefault="000D596A" w:rsidP="00FD5DA0">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 xml:space="preserve">3. Принятые до вступления в силу Правил муниципальные правовые акты </w:t>
      </w:r>
      <w:r w:rsidR="00FD5DA0">
        <w:rPr>
          <w:rFonts w:ascii="Times New Roman" w:eastAsia="Arial" w:hAnsi="Times New Roman" w:cs="Times New Roman"/>
          <w:kern w:val="1"/>
          <w:sz w:val="24"/>
          <w:szCs w:val="24"/>
          <w:lang w:eastAsia="hi-IN" w:bidi="hi-IN"/>
        </w:rPr>
        <w:t xml:space="preserve">Татарско-Тавлинского </w:t>
      </w:r>
      <w:r w:rsidRPr="00BF2666">
        <w:rPr>
          <w:rFonts w:ascii="Times New Roman" w:eastAsia="Arial" w:hAnsi="Times New Roman" w:cs="Times New Roman"/>
          <w:kern w:val="1"/>
          <w:sz w:val="24"/>
          <w:szCs w:val="24"/>
          <w:lang w:eastAsia="hi-IN" w:bidi="hi-IN"/>
        </w:rPr>
        <w:t>сельского</w:t>
      </w:r>
      <w:r w:rsidR="00FD5DA0">
        <w:rPr>
          <w:rFonts w:ascii="Times New Roman" w:eastAsia="Arial" w:hAnsi="Times New Roman" w:cs="Times New Roman"/>
          <w:kern w:val="1"/>
          <w:sz w:val="24"/>
          <w:szCs w:val="24"/>
          <w:lang w:eastAsia="hi-IN" w:bidi="hi-IN"/>
        </w:rPr>
        <w:t xml:space="preserve"> </w:t>
      </w:r>
      <w:r w:rsidRPr="00BF2666">
        <w:rPr>
          <w:rFonts w:ascii="Times New Roman" w:eastAsia="Arial" w:hAnsi="Times New Roman" w:cs="Times New Roman"/>
          <w:kern w:val="1"/>
          <w:sz w:val="24"/>
          <w:szCs w:val="24"/>
          <w:lang w:eastAsia="hi-IN" w:bidi="hi-IN"/>
        </w:rPr>
        <w:t xml:space="preserve">поселения </w:t>
      </w:r>
      <w:r>
        <w:rPr>
          <w:rFonts w:ascii="Times New Roman" w:eastAsia="Arial" w:hAnsi="Times New Roman" w:cs="Times New Roman"/>
          <w:kern w:val="1"/>
          <w:sz w:val="24"/>
          <w:szCs w:val="24"/>
          <w:lang w:eastAsia="hi-IN" w:bidi="hi-IN"/>
        </w:rPr>
        <w:t>Лямбирского</w:t>
      </w:r>
      <w:r w:rsidRPr="00BF2666">
        <w:rPr>
          <w:rFonts w:ascii="Times New Roman" w:eastAsia="Arial" w:hAnsi="Times New Roman" w:cs="Times New Roman"/>
          <w:kern w:val="1"/>
          <w:sz w:val="24"/>
          <w:szCs w:val="24"/>
          <w:lang w:eastAsia="hi-IN" w:bidi="hi-IN"/>
        </w:rPr>
        <w:t xml:space="preserve"> </w:t>
      </w:r>
      <w:r w:rsidR="00FD5DA0">
        <w:rPr>
          <w:rFonts w:ascii="Times New Roman" w:eastAsia="Arial" w:hAnsi="Times New Roman" w:cs="Times New Roman"/>
          <w:kern w:val="1"/>
          <w:sz w:val="24"/>
          <w:szCs w:val="24"/>
          <w:lang w:eastAsia="hi-IN" w:bidi="hi-IN"/>
        </w:rPr>
        <w:t>муниципального</w:t>
      </w:r>
      <w:r w:rsidR="00FD5DA0" w:rsidRPr="00BF2666">
        <w:rPr>
          <w:rFonts w:ascii="Times New Roman" w:eastAsia="Arial" w:hAnsi="Times New Roman" w:cs="Times New Roman"/>
          <w:kern w:val="1"/>
          <w:sz w:val="24"/>
          <w:szCs w:val="24"/>
          <w:lang w:eastAsia="hi-IN" w:bidi="hi-IN"/>
        </w:rPr>
        <w:t xml:space="preserve"> района</w:t>
      </w:r>
      <w:r w:rsidR="00FD5DA0">
        <w:rPr>
          <w:rFonts w:ascii="Times New Roman" w:eastAsia="Arial" w:hAnsi="Times New Roman" w:cs="Times New Roman"/>
          <w:kern w:val="1"/>
          <w:sz w:val="24"/>
          <w:szCs w:val="24"/>
          <w:lang w:eastAsia="hi-IN" w:bidi="hi-IN"/>
        </w:rPr>
        <w:t xml:space="preserve"> </w:t>
      </w:r>
      <w:r w:rsidRPr="00BF2666">
        <w:rPr>
          <w:rFonts w:ascii="Times New Roman" w:eastAsia="Arial" w:hAnsi="Times New Roman" w:cs="Times New Roman"/>
          <w:kern w:val="1"/>
          <w:sz w:val="24"/>
          <w:szCs w:val="24"/>
          <w:lang w:eastAsia="hi-IN" w:bidi="hi-IN"/>
        </w:rPr>
        <w:t>по вопросам</w:t>
      </w:r>
      <w:r w:rsidR="00FD5DA0">
        <w:rPr>
          <w:rFonts w:ascii="Times New Roman" w:eastAsia="Arial" w:hAnsi="Times New Roman" w:cs="Times New Roman"/>
          <w:kern w:val="1"/>
          <w:sz w:val="24"/>
          <w:szCs w:val="24"/>
          <w:lang w:eastAsia="hi-IN" w:bidi="hi-IN"/>
        </w:rPr>
        <w:t xml:space="preserve"> </w:t>
      </w:r>
      <w:r w:rsidR="00AF5ADF" w:rsidRPr="00BF2666">
        <w:rPr>
          <w:rFonts w:ascii="Times New Roman" w:eastAsia="Arial" w:hAnsi="Times New Roman" w:cs="Times New Roman"/>
          <w:kern w:val="1"/>
          <w:sz w:val="24"/>
          <w:szCs w:val="24"/>
          <w:lang w:eastAsia="hi-IN" w:bidi="hi-IN"/>
        </w:rPr>
        <w:t>землепользования и застройки применяются в части, не противоречащей Правилам.</w:t>
      </w:r>
    </w:p>
    <w:p w:rsidR="00AF5ADF" w:rsidRPr="00BF2666"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4. Разрешения на строительство, реконструкцию объектов капитального строительства, градостроительные планы земельных участков, решения о предварительном согласовании места размещения объектов,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w:t>
      </w:r>
    </w:p>
    <w:p w:rsidR="00AF5ADF" w:rsidRDefault="00AF5ADF" w:rsidP="00BF2666">
      <w:pPr>
        <w:spacing w:after="0"/>
        <w:ind w:firstLine="709"/>
        <w:contextualSpacing/>
        <w:jc w:val="both"/>
        <w:rPr>
          <w:rFonts w:ascii="Times New Roman" w:eastAsia="Arial" w:hAnsi="Times New Roman" w:cs="Times New Roman"/>
          <w:kern w:val="1"/>
          <w:sz w:val="24"/>
          <w:szCs w:val="24"/>
          <w:lang w:eastAsia="hi-IN" w:bidi="hi-IN"/>
        </w:rPr>
      </w:pPr>
      <w:r w:rsidRPr="00BF2666">
        <w:rPr>
          <w:rFonts w:ascii="Times New Roman" w:eastAsia="Arial" w:hAnsi="Times New Roman" w:cs="Times New Roman"/>
          <w:kern w:val="1"/>
          <w:sz w:val="24"/>
          <w:szCs w:val="24"/>
          <w:lang w:eastAsia="hi-IN" w:bidi="hi-IN"/>
        </w:rPr>
        <w:t>5. Выданные до вступления в силу настоящих Правил специальные согласования, разрешения на условно разрешенный вид использования земельных участков и объектов капитального строительства,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(или) условно разрешенным видам использования земельных участков и объектов капитального строительства, установленных настоящими Правилами применительно к территориальным зонам, в которых находятся земельные участки, в отношении которых были получены указанные выше специальные согласования и разрешения.</w:t>
      </w:r>
    </w:p>
    <w:p w:rsidR="00F90239" w:rsidRPr="00BF2666" w:rsidRDefault="00F90239" w:rsidP="00BF2666">
      <w:pPr>
        <w:spacing w:after="0"/>
        <w:ind w:firstLine="709"/>
        <w:contextualSpacing/>
        <w:jc w:val="both"/>
        <w:rPr>
          <w:rFonts w:ascii="Times New Roman" w:eastAsia="Arial" w:hAnsi="Times New Roman" w:cs="Times New Roman"/>
          <w:kern w:val="1"/>
          <w:sz w:val="24"/>
          <w:szCs w:val="24"/>
          <w:lang w:eastAsia="hi-IN" w:bidi="hi-IN"/>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27" w:name="_Toc200537091"/>
      <w:bookmarkStart w:id="28" w:name="_Toc208205273"/>
      <w:bookmarkStart w:id="29" w:name="_Toc427840783"/>
      <w:bookmarkStart w:id="30" w:name="_Toc427840965"/>
      <w:bookmarkStart w:id="31" w:name="_Toc89422056"/>
      <w:bookmarkStart w:id="32" w:name="_Toc148948432"/>
      <w:r w:rsidRPr="00BF2666">
        <w:rPr>
          <w:rFonts w:ascii="Times New Roman" w:eastAsia="Times New Roman" w:hAnsi="Times New Roman" w:cs="Times New Roman"/>
          <w:b/>
          <w:sz w:val="24"/>
          <w:szCs w:val="24"/>
        </w:rPr>
        <w:t xml:space="preserve">Статья 6. </w:t>
      </w:r>
      <w:bookmarkEnd w:id="27"/>
      <w:bookmarkEnd w:id="28"/>
      <w:bookmarkEnd w:id="29"/>
      <w:bookmarkEnd w:id="30"/>
      <w:r w:rsidRPr="00BF2666">
        <w:rPr>
          <w:rFonts w:ascii="Times New Roman" w:eastAsia="Times New Roman" w:hAnsi="Times New Roman" w:cs="Times New Roman"/>
          <w:b/>
          <w:sz w:val="24"/>
          <w:szCs w:val="24"/>
        </w:rPr>
        <w:t xml:space="preserve">Общие положения о градостроительном зонировании территории </w:t>
      </w:r>
      <w:bookmarkEnd w:id="31"/>
      <w:r w:rsidR="00F90239">
        <w:rPr>
          <w:rFonts w:ascii="Times New Roman" w:eastAsia="Times New Roman" w:hAnsi="Times New Roman" w:cs="Times New Roman"/>
          <w:b/>
          <w:sz w:val="24"/>
          <w:szCs w:val="24"/>
        </w:rPr>
        <w:t>Татарско-Тавлинского</w:t>
      </w:r>
      <w:r w:rsidRPr="00BF2666">
        <w:rPr>
          <w:rFonts w:ascii="Times New Roman" w:eastAsia="Times New Roman" w:hAnsi="Times New Roman" w:cs="Times New Roman"/>
          <w:b/>
          <w:sz w:val="24"/>
          <w:szCs w:val="24"/>
        </w:rPr>
        <w:t xml:space="preserve"> сельского поселения </w:t>
      </w:r>
      <w:r w:rsidR="00F90239">
        <w:rPr>
          <w:rFonts w:ascii="Times New Roman" w:eastAsia="Times New Roman" w:hAnsi="Times New Roman" w:cs="Times New Roman"/>
          <w:b/>
          <w:sz w:val="24"/>
          <w:szCs w:val="24"/>
        </w:rPr>
        <w:t>Лямбирского</w:t>
      </w:r>
      <w:r w:rsidR="00FD5DA0">
        <w:rPr>
          <w:rFonts w:ascii="Times New Roman" w:eastAsia="Times New Roman" w:hAnsi="Times New Roman" w:cs="Times New Roman"/>
          <w:b/>
          <w:sz w:val="24"/>
          <w:szCs w:val="24"/>
        </w:rPr>
        <w:t xml:space="preserve"> </w:t>
      </w:r>
      <w:bookmarkEnd w:id="32"/>
      <w:r w:rsidR="00FD5DA0" w:rsidRPr="00FD5DA0">
        <w:rPr>
          <w:rFonts w:ascii="Times New Roman" w:eastAsia="Times New Roman" w:hAnsi="Times New Roman" w:cs="Times New Roman"/>
          <w:b/>
          <w:sz w:val="24"/>
          <w:szCs w:val="24"/>
        </w:rPr>
        <w:t>муниципального района</w:t>
      </w:r>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Правила, как документ включают:</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Порядок применения Правил и внесения в них изменений;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Карту градостроительного зонирования;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Градостроительные регламенты.</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Порядок применения правил землепользования и застройки и внесения в них изменений включает в себя положения: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 о регулировании землепользования и застройки органами местного самоуправления;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 о подготовке документации по планировке территории органами местного самоуправления;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 о проведении общественных обсуждений или публичных слушаний по вопросам землепользования и застройки;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о внесении изменений в правила землепользования и застройки;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6) о регулировании иных вопросов землепользования и застройки.</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На картах градостроительного зонирования отображаются:</w:t>
      </w:r>
    </w:p>
    <w:p w:rsidR="00AF5ADF" w:rsidRPr="00F90239" w:rsidRDefault="00AF5ADF" w:rsidP="00F90239">
      <w:pPr>
        <w:pStyle w:val="ac"/>
        <w:numPr>
          <w:ilvl w:val="0"/>
          <w:numId w:val="15"/>
        </w:numPr>
        <w:spacing w:after="0"/>
        <w:ind w:left="0" w:firstLine="851"/>
        <w:contextualSpacing/>
        <w:jc w:val="both"/>
        <w:rPr>
          <w:rFonts w:ascii="Times New Roman" w:hAnsi="Times New Roman"/>
          <w:color w:val="000000"/>
          <w:sz w:val="24"/>
          <w:szCs w:val="24"/>
        </w:rPr>
      </w:pPr>
      <w:r w:rsidRPr="00F90239">
        <w:rPr>
          <w:rFonts w:ascii="Times New Roman" w:hAnsi="Times New Roman"/>
          <w:color w:val="000000"/>
          <w:sz w:val="24"/>
          <w:szCs w:val="24"/>
        </w:rPr>
        <w:lastRenderedPageBreak/>
        <w:t xml:space="preserve">границы населенных пунктов, входящих в состав поселения; </w:t>
      </w:r>
    </w:p>
    <w:p w:rsidR="00AF5ADF" w:rsidRPr="00F90239" w:rsidRDefault="00AF5ADF" w:rsidP="00F90239">
      <w:pPr>
        <w:pStyle w:val="ac"/>
        <w:numPr>
          <w:ilvl w:val="0"/>
          <w:numId w:val="15"/>
        </w:numPr>
        <w:spacing w:after="0"/>
        <w:ind w:left="0" w:firstLine="851"/>
        <w:contextualSpacing/>
        <w:jc w:val="both"/>
        <w:rPr>
          <w:rFonts w:ascii="Times New Roman" w:hAnsi="Times New Roman"/>
          <w:color w:val="000000"/>
          <w:sz w:val="24"/>
          <w:szCs w:val="24"/>
        </w:rPr>
      </w:pPr>
      <w:r w:rsidRPr="00F90239">
        <w:rPr>
          <w:rFonts w:ascii="Times New Roman" w:hAnsi="Times New Roman"/>
          <w:color w:val="000000"/>
          <w:sz w:val="24"/>
          <w:szCs w:val="24"/>
        </w:rPr>
        <w:t>границы территориальных зон;</w:t>
      </w:r>
    </w:p>
    <w:p w:rsidR="00AF5ADF" w:rsidRPr="00F90239" w:rsidRDefault="00AF5ADF" w:rsidP="00F90239">
      <w:pPr>
        <w:pStyle w:val="ac"/>
        <w:numPr>
          <w:ilvl w:val="0"/>
          <w:numId w:val="15"/>
        </w:numPr>
        <w:spacing w:after="0"/>
        <w:ind w:left="0" w:firstLine="851"/>
        <w:contextualSpacing/>
        <w:jc w:val="both"/>
        <w:rPr>
          <w:rFonts w:ascii="Times New Roman" w:hAnsi="Times New Roman"/>
          <w:color w:val="000000"/>
          <w:sz w:val="24"/>
          <w:szCs w:val="24"/>
        </w:rPr>
      </w:pPr>
      <w:r w:rsidRPr="00F90239">
        <w:rPr>
          <w:rFonts w:ascii="Times New Roman" w:hAnsi="Times New Roman"/>
          <w:color w:val="000000"/>
          <w:sz w:val="24"/>
          <w:szCs w:val="24"/>
        </w:rPr>
        <w:t xml:space="preserve">границы зон с особыми условиями использования территорий; </w:t>
      </w:r>
    </w:p>
    <w:p w:rsidR="00AF5ADF" w:rsidRPr="00F90239" w:rsidRDefault="00AF5ADF" w:rsidP="00F90239">
      <w:pPr>
        <w:pStyle w:val="ac"/>
        <w:numPr>
          <w:ilvl w:val="0"/>
          <w:numId w:val="15"/>
        </w:numPr>
        <w:spacing w:after="0"/>
        <w:ind w:left="0" w:firstLine="851"/>
        <w:contextualSpacing/>
        <w:jc w:val="both"/>
        <w:rPr>
          <w:rFonts w:ascii="Times New Roman" w:hAnsi="Times New Roman"/>
          <w:color w:val="000000"/>
          <w:sz w:val="24"/>
          <w:szCs w:val="24"/>
        </w:rPr>
      </w:pPr>
      <w:r w:rsidRPr="00F90239">
        <w:rPr>
          <w:rFonts w:ascii="Times New Roman" w:hAnsi="Times New Roman"/>
          <w:color w:val="000000"/>
          <w:sz w:val="24"/>
          <w:szCs w:val="24"/>
        </w:rPr>
        <w:t xml:space="preserve">границы территорий объектов культурного наследия; </w:t>
      </w:r>
    </w:p>
    <w:p w:rsidR="00AF5ADF" w:rsidRPr="00F90239" w:rsidRDefault="00AF5ADF" w:rsidP="00F90239">
      <w:pPr>
        <w:pStyle w:val="ac"/>
        <w:numPr>
          <w:ilvl w:val="0"/>
          <w:numId w:val="15"/>
        </w:numPr>
        <w:spacing w:after="0"/>
        <w:ind w:left="0" w:firstLine="851"/>
        <w:contextualSpacing/>
        <w:jc w:val="both"/>
        <w:rPr>
          <w:rFonts w:ascii="Times New Roman" w:hAnsi="Times New Roman"/>
          <w:color w:val="000000"/>
          <w:sz w:val="24"/>
          <w:szCs w:val="24"/>
        </w:rPr>
      </w:pPr>
      <w:r w:rsidRPr="00F90239">
        <w:rPr>
          <w:rFonts w:ascii="Times New Roman" w:hAnsi="Times New Roman"/>
          <w:color w:val="000000"/>
          <w:sz w:val="24"/>
          <w:szCs w:val="24"/>
        </w:rPr>
        <w:t xml:space="preserve">границы территорий исторических поселений федерального значения; </w:t>
      </w:r>
    </w:p>
    <w:p w:rsidR="00AF5ADF" w:rsidRPr="00F90239" w:rsidRDefault="00AF5ADF" w:rsidP="00F90239">
      <w:pPr>
        <w:pStyle w:val="ac"/>
        <w:numPr>
          <w:ilvl w:val="0"/>
          <w:numId w:val="15"/>
        </w:numPr>
        <w:spacing w:after="0"/>
        <w:ind w:left="0" w:firstLine="851"/>
        <w:contextualSpacing/>
        <w:jc w:val="both"/>
        <w:rPr>
          <w:rFonts w:ascii="Times New Roman" w:hAnsi="Times New Roman"/>
          <w:color w:val="000000"/>
          <w:sz w:val="24"/>
          <w:szCs w:val="24"/>
        </w:rPr>
      </w:pPr>
      <w:r w:rsidRPr="00F90239">
        <w:rPr>
          <w:rFonts w:ascii="Times New Roman" w:hAnsi="Times New Roman"/>
          <w:color w:val="000000"/>
          <w:sz w:val="24"/>
          <w:szCs w:val="24"/>
        </w:rPr>
        <w:t>границы территорий исторических поселений регионального значения.</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3.1.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3.2.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3.3.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1) виды разрешенного использования земельных участков и объектов капитального строительства:</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а) Основные виды разрешённого использования – виды разрешённого использования, которые правообладатели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унитарных муниципальных предприятий, выбираются самостоятельно без дополнительных разрешений и согласований;</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б) Условно разрешённые виды использования - виды разрешенного использования, разрешение о применении которых предоставляется в порядке, предусмотренных Главой 3 настоящих Правил;</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в) Вспомогательные виды разрешённого использования – виды разрешённого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lastRenderedPageBreak/>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которые включают:</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а) предельные (минимальные и (или) максимальные) размеры земельных участков, в том числе их площадь;</w:t>
      </w:r>
    </w:p>
    <w:p w:rsidR="00AF5ADF"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D596A" w:rsidRPr="00BF2666" w:rsidRDefault="000D596A"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в) предельное</w:t>
      </w:r>
      <w:r>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 xml:space="preserve"> количество</w:t>
      </w:r>
      <w:r>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 xml:space="preserve"> этажей</w:t>
      </w:r>
      <w:r>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 xml:space="preserve"> или</w:t>
      </w:r>
      <w:r>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 xml:space="preserve"> предельную </w:t>
      </w:r>
      <w:r>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высоту зданий, строений,</w:t>
      </w:r>
    </w:p>
    <w:p w:rsidR="00AF5ADF" w:rsidRPr="00BF2666" w:rsidRDefault="00AF5ADF" w:rsidP="000D596A">
      <w:pPr>
        <w:spacing w:after="0"/>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сооружений;</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F5ADF"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2.1)</w:t>
      </w:r>
      <w:r w:rsidRPr="00BF2666">
        <w:rPr>
          <w:rFonts w:ascii="Times New Roman" w:eastAsia="Times New Roman" w:hAnsi="Times New Roman" w:cs="Times New Roman"/>
          <w:sz w:val="24"/>
          <w:szCs w:val="24"/>
        </w:rPr>
        <w:t xml:space="preserve"> Т</w:t>
      </w:r>
      <w:r w:rsidRPr="00BF2666">
        <w:rPr>
          <w:rFonts w:ascii="Times New Roman" w:eastAsia="Times New Roman" w:hAnsi="Times New Roman" w:cs="Times New Roman"/>
          <w:color w:val="000000"/>
          <w:sz w:val="24"/>
          <w:szCs w:val="24"/>
        </w:rPr>
        <w:t>ребования к архитектурно-градостроительному облику объектов капитального строительства;</w:t>
      </w:r>
    </w:p>
    <w:p w:rsidR="00AF5ADF" w:rsidRPr="00BF2666" w:rsidRDefault="00F90239" w:rsidP="004563B9">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3) ограничения использования земельных участков и объектов капитального строительства,</w:t>
      </w:r>
      <w:r w:rsidR="004563B9">
        <w:rPr>
          <w:rFonts w:ascii="Times New Roman" w:eastAsia="Times New Roman" w:hAnsi="Times New Roman" w:cs="Times New Roman"/>
          <w:color w:val="000000"/>
          <w:sz w:val="24"/>
          <w:szCs w:val="24"/>
        </w:rPr>
        <w:t xml:space="preserve"> устанавливаемые</w:t>
      </w:r>
      <w:r>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в</w:t>
      </w:r>
      <w:r w:rsidR="004563B9">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соответствии с</w:t>
      </w:r>
      <w:r w:rsidR="004563B9">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законодательством</w:t>
      </w:r>
      <w:r w:rsidR="004563B9">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Российской</w:t>
      </w:r>
      <w:r w:rsidR="004563B9">
        <w:rPr>
          <w:rFonts w:ascii="Times New Roman" w:eastAsia="Times New Roman" w:hAnsi="Times New Roman" w:cs="Times New Roman"/>
          <w:color w:val="000000"/>
          <w:sz w:val="24"/>
          <w:szCs w:val="24"/>
        </w:rPr>
        <w:t xml:space="preserve"> </w:t>
      </w:r>
      <w:r w:rsidR="00AF5ADF" w:rsidRPr="00BF2666">
        <w:rPr>
          <w:rFonts w:ascii="Times New Roman" w:eastAsia="Times New Roman" w:hAnsi="Times New Roman" w:cs="Times New Roman"/>
          <w:color w:val="000000"/>
          <w:sz w:val="24"/>
          <w:szCs w:val="24"/>
        </w:rPr>
        <w:t>Федерации;</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также вправе подготовить текстовое описание местоположения границ территориальных зон. </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 xml:space="preserve">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5. Утвержденные правила землепользования и застройки муниципального образования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w:t>
      </w:r>
      <w:r w:rsidRPr="00F90239">
        <w:rPr>
          <w:rFonts w:ascii="Times New Roman" w:eastAsia="Times New Roman" w:hAnsi="Times New Roman" w:cs="Times New Roman"/>
          <w:sz w:val="24"/>
          <w:szCs w:val="24"/>
        </w:rPr>
        <w:t xml:space="preserve">с Воздушным </w:t>
      </w:r>
      <w:hyperlink r:id="rId9" w:history="1">
        <w:r w:rsidRPr="00F90239">
          <w:rPr>
            <w:rFonts w:ascii="Times New Roman" w:eastAsia="Times New Roman" w:hAnsi="Times New Roman" w:cs="Times New Roman"/>
            <w:sz w:val="24"/>
            <w:szCs w:val="24"/>
          </w:rPr>
          <w:t>кодексом</w:t>
        </w:r>
      </w:hyperlink>
      <w:r w:rsidRPr="00F90239">
        <w:rPr>
          <w:rFonts w:ascii="Times New Roman" w:eastAsia="Times New Roman" w:hAnsi="Times New Roman" w:cs="Times New Roman"/>
          <w:sz w:val="24"/>
          <w:szCs w:val="24"/>
        </w:rPr>
        <w:t xml:space="preserve"> Российской Федерации</w:t>
      </w:r>
      <w:r w:rsidRPr="00BF2666">
        <w:rPr>
          <w:rFonts w:ascii="Times New Roman" w:eastAsia="Times New Roman" w:hAnsi="Times New Roman" w:cs="Times New Roman"/>
          <w:sz w:val="24"/>
          <w:szCs w:val="24"/>
        </w:rPr>
        <w:t xml:space="preserve"> (далее - ограничения использования объектов недвижимости, установленные на приаэродромной территории).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lastRenderedPageBreak/>
        <w:t>6.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месяцев.</w:t>
      </w:r>
    </w:p>
    <w:p w:rsidR="000D596A" w:rsidRDefault="00AF5ADF" w:rsidP="000D596A">
      <w:pPr>
        <w:spacing w:after="0"/>
        <w:ind w:firstLine="709"/>
        <w:contextualSpacing/>
        <w:jc w:val="both"/>
        <w:rPr>
          <w:rFonts w:ascii="Times New Roman" w:eastAsia="Times New Roman" w:hAnsi="Times New Roman" w:cs="Times New Roman"/>
          <w:b/>
          <w:sz w:val="24"/>
          <w:szCs w:val="24"/>
        </w:rPr>
      </w:pPr>
      <w:bookmarkStart w:id="33" w:name="_Toc89422057"/>
      <w:bookmarkStart w:id="34" w:name="_Toc148948433"/>
      <w:r w:rsidRPr="00BF2666">
        <w:rPr>
          <w:rFonts w:ascii="Times New Roman" w:eastAsia="Times New Roman" w:hAnsi="Times New Roman" w:cs="Times New Roman"/>
          <w:b/>
          <w:sz w:val="24"/>
          <w:szCs w:val="24"/>
        </w:rPr>
        <w:t>Статья 7.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33"/>
      <w:bookmarkEnd w:id="34"/>
    </w:p>
    <w:p w:rsidR="000D596A" w:rsidRPr="00BF2666" w:rsidRDefault="000D596A" w:rsidP="000D596A">
      <w:pPr>
        <w:spacing w:after="0"/>
        <w:ind w:firstLine="709"/>
        <w:contextualSpacing/>
        <w:jc w:val="both"/>
        <w:rPr>
          <w:rFonts w:ascii="Times New Roman" w:eastAsia="Times New Roman" w:hAnsi="Times New Roman" w:cs="Times New Roman"/>
          <w:b/>
          <w:sz w:val="24"/>
          <w:szCs w:val="24"/>
        </w:rPr>
      </w:pP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В градостроительных регламентах указаны ограничения использования земельных участков и объектов капитального строительства, ранее установленные в предусмотренном законодательством порядке. Указанные ограничения могут относиться к видам разрешённого использования земельных участков и объектов капитального строительства, к предельным параметрам разрешённого строительства, реконструкции объектов капитального строительства, к другим условиям использования земельных участков, строительства, реконструкции объектов капитального строительства.</w:t>
      </w:r>
    </w:p>
    <w:p w:rsidR="00F90239" w:rsidRPr="00BF2666" w:rsidRDefault="00F90239" w:rsidP="00BF2666">
      <w:pPr>
        <w:spacing w:after="0"/>
        <w:ind w:firstLine="709"/>
        <w:contextualSpacing/>
        <w:jc w:val="both"/>
        <w:rPr>
          <w:rFonts w:ascii="Times New Roman" w:eastAsia="Times New Roman" w:hAnsi="Times New Roman" w:cs="Times New Roman"/>
          <w:sz w:val="24"/>
          <w:szCs w:val="24"/>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35" w:name="_Toc89422058"/>
      <w:bookmarkStart w:id="36" w:name="_Toc148948434"/>
      <w:r w:rsidRPr="00BF2666">
        <w:rPr>
          <w:rFonts w:ascii="Times New Roman" w:eastAsia="Times New Roman" w:hAnsi="Times New Roman" w:cs="Times New Roman"/>
          <w:b/>
          <w:sz w:val="24"/>
          <w:szCs w:val="24"/>
        </w:rPr>
        <w:t>Статья 8. Ответственность за нарушение правил</w:t>
      </w:r>
      <w:bookmarkEnd w:id="35"/>
      <w:bookmarkEnd w:id="36"/>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Лица, виновные в нарушении настоящих Правил, несут ответственность в порядке, предусмотренном законодательством Российской Федерации.</w:t>
      </w:r>
    </w:p>
    <w:p w:rsidR="000D596A" w:rsidRPr="00BF2666" w:rsidRDefault="000D596A" w:rsidP="00BF2666">
      <w:pPr>
        <w:spacing w:after="0"/>
        <w:ind w:firstLine="709"/>
        <w:contextualSpacing/>
        <w:jc w:val="both"/>
        <w:rPr>
          <w:rFonts w:ascii="Times New Roman" w:eastAsia="Times New Roman" w:hAnsi="Times New Roman" w:cs="Times New Roman"/>
          <w:sz w:val="24"/>
          <w:szCs w:val="24"/>
        </w:rPr>
      </w:pPr>
    </w:p>
    <w:p w:rsidR="00AF5ADF" w:rsidRDefault="00AF5ADF" w:rsidP="00BF2666">
      <w:pPr>
        <w:spacing w:after="0"/>
        <w:ind w:firstLine="709"/>
        <w:contextualSpacing/>
        <w:jc w:val="both"/>
        <w:rPr>
          <w:rFonts w:ascii="Times New Roman" w:eastAsia="GOST Type AU" w:hAnsi="Times New Roman" w:cs="Times New Roman"/>
          <w:b/>
          <w:sz w:val="24"/>
          <w:szCs w:val="24"/>
          <w:lang w:eastAsia="ar-SA"/>
        </w:rPr>
      </w:pPr>
      <w:bookmarkStart w:id="37" w:name="_Toc200537090"/>
      <w:bookmarkStart w:id="38" w:name="_Toc208205272"/>
      <w:bookmarkStart w:id="39" w:name="_Toc427840782"/>
      <w:bookmarkStart w:id="40" w:name="_Toc427840964"/>
      <w:bookmarkStart w:id="41" w:name="_Toc89422059"/>
      <w:bookmarkStart w:id="42" w:name="_Toc148948435"/>
      <w:r w:rsidRPr="00BF2666">
        <w:rPr>
          <w:rFonts w:ascii="Times New Roman" w:eastAsia="GOST Type AU" w:hAnsi="Times New Roman" w:cs="Times New Roman"/>
          <w:b/>
          <w:sz w:val="24"/>
          <w:szCs w:val="24"/>
          <w:lang w:eastAsia="ar-SA"/>
        </w:rPr>
        <w:t xml:space="preserve">Глава 2. </w:t>
      </w:r>
      <w:bookmarkEnd w:id="37"/>
      <w:bookmarkEnd w:id="38"/>
      <w:bookmarkEnd w:id="39"/>
      <w:bookmarkEnd w:id="40"/>
      <w:r w:rsidRPr="00BF2666">
        <w:rPr>
          <w:rFonts w:ascii="Times New Roman" w:eastAsia="GOST Type AU" w:hAnsi="Times New Roman" w:cs="Times New Roman"/>
          <w:b/>
          <w:sz w:val="24"/>
          <w:szCs w:val="24"/>
          <w:lang w:eastAsia="ar-SA"/>
        </w:rPr>
        <w:t>Положения о регулировании землепользования и застройки органами местного самоуправления</w:t>
      </w:r>
      <w:bookmarkEnd w:id="41"/>
      <w:bookmarkEnd w:id="42"/>
    </w:p>
    <w:p w:rsidR="00F90239" w:rsidRPr="00BF2666" w:rsidRDefault="00F90239" w:rsidP="00BF2666">
      <w:pPr>
        <w:spacing w:after="0"/>
        <w:ind w:firstLine="709"/>
        <w:contextualSpacing/>
        <w:jc w:val="both"/>
        <w:rPr>
          <w:rFonts w:ascii="Times New Roman" w:eastAsia="GOST Type AU" w:hAnsi="Times New Roman" w:cs="Times New Roman"/>
          <w:b/>
          <w:sz w:val="24"/>
          <w:szCs w:val="24"/>
          <w:lang w:eastAsia="ar-SA"/>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43" w:name="_Toc89422060"/>
      <w:bookmarkStart w:id="44" w:name="_Toc148948436"/>
      <w:r w:rsidRPr="00BF2666">
        <w:rPr>
          <w:rFonts w:ascii="Times New Roman" w:eastAsia="Times New Roman" w:hAnsi="Times New Roman" w:cs="Times New Roman"/>
          <w:b/>
          <w:sz w:val="24"/>
          <w:szCs w:val="24"/>
        </w:rPr>
        <w:t>Статья 9. Полномочия органов местного самоуправления</w:t>
      </w:r>
      <w:bookmarkEnd w:id="43"/>
      <w:bookmarkEnd w:id="44"/>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Полномочия Совета депутатов </w:t>
      </w:r>
      <w:r w:rsidR="00F90239">
        <w:rPr>
          <w:rFonts w:ascii="Times New Roman" w:eastAsia="Times New Roman" w:hAnsi="Times New Roman" w:cs="Times New Roman"/>
          <w:sz w:val="24"/>
          <w:szCs w:val="24"/>
        </w:rPr>
        <w:t>Татарско-Тавлинского</w:t>
      </w:r>
      <w:r w:rsidRPr="00BF2666">
        <w:rPr>
          <w:rFonts w:ascii="Times New Roman" w:eastAsia="Times New Roman" w:hAnsi="Times New Roman" w:cs="Times New Roman"/>
          <w:sz w:val="24"/>
          <w:szCs w:val="24"/>
        </w:rPr>
        <w:t xml:space="preserve"> сельско</w:t>
      </w:r>
      <w:r w:rsidR="00F90239">
        <w:rPr>
          <w:rFonts w:ascii="Times New Roman" w:eastAsia="Times New Roman" w:hAnsi="Times New Roman" w:cs="Times New Roman"/>
          <w:sz w:val="24"/>
          <w:szCs w:val="24"/>
        </w:rPr>
        <w:t>го</w:t>
      </w:r>
      <w:r w:rsidRPr="00BF2666">
        <w:rPr>
          <w:rFonts w:ascii="Times New Roman" w:eastAsia="Times New Roman" w:hAnsi="Times New Roman" w:cs="Times New Roman"/>
          <w:sz w:val="24"/>
          <w:szCs w:val="24"/>
        </w:rPr>
        <w:t xml:space="preserve"> поселени</w:t>
      </w:r>
      <w:r w:rsidR="00F90239">
        <w:rPr>
          <w:rFonts w:ascii="Times New Roman" w:eastAsia="Times New Roman" w:hAnsi="Times New Roman" w:cs="Times New Roman"/>
          <w:sz w:val="24"/>
          <w:szCs w:val="24"/>
        </w:rPr>
        <w:t>я Лямбирского</w:t>
      </w:r>
      <w:r w:rsidRPr="00BF2666">
        <w:rPr>
          <w:rFonts w:ascii="Times New Roman" w:eastAsia="Times New Roman" w:hAnsi="Times New Roman" w:cs="Times New Roman"/>
          <w:sz w:val="24"/>
          <w:szCs w:val="24"/>
        </w:rPr>
        <w:t xml:space="preserve"> муниципального района Республики Мордовия (далее – Совет депутатов), главы </w:t>
      </w:r>
      <w:r w:rsidR="00D01365">
        <w:rPr>
          <w:rFonts w:ascii="Times New Roman" w:eastAsia="Times New Roman" w:hAnsi="Times New Roman" w:cs="Times New Roman"/>
          <w:sz w:val="24"/>
          <w:szCs w:val="24"/>
        </w:rPr>
        <w:t>Татарско-Тавлинского</w:t>
      </w:r>
      <w:r w:rsidRPr="00BF2666">
        <w:rPr>
          <w:rFonts w:ascii="Times New Roman" w:eastAsia="Times New Roman" w:hAnsi="Times New Roman" w:cs="Times New Roman"/>
          <w:sz w:val="24"/>
          <w:szCs w:val="24"/>
        </w:rPr>
        <w:t xml:space="preserve"> сельско</w:t>
      </w:r>
      <w:r w:rsidR="00D01365">
        <w:rPr>
          <w:rFonts w:ascii="Times New Roman" w:eastAsia="Times New Roman" w:hAnsi="Times New Roman" w:cs="Times New Roman"/>
          <w:sz w:val="24"/>
          <w:szCs w:val="24"/>
        </w:rPr>
        <w:t xml:space="preserve">го </w:t>
      </w:r>
      <w:r w:rsidRPr="00BF2666">
        <w:rPr>
          <w:rFonts w:ascii="Times New Roman" w:eastAsia="Times New Roman" w:hAnsi="Times New Roman" w:cs="Times New Roman"/>
          <w:sz w:val="24"/>
          <w:szCs w:val="24"/>
        </w:rPr>
        <w:t>поселени</w:t>
      </w:r>
      <w:r w:rsidR="00D01365">
        <w:rPr>
          <w:rFonts w:ascii="Times New Roman" w:eastAsia="Times New Roman" w:hAnsi="Times New Roman" w:cs="Times New Roman"/>
          <w:sz w:val="24"/>
          <w:szCs w:val="24"/>
        </w:rPr>
        <w:t>я</w:t>
      </w:r>
      <w:r w:rsidRPr="00BF2666">
        <w:rPr>
          <w:rFonts w:ascii="Times New Roman" w:eastAsia="Times New Roman" w:hAnsi="Times New Roman" w:cs="Times New Roman"/>
          <w:sz w:val="24"/>
          <w:szCs w:val="24"/>
        </w:rPr>
        <w:t xml:space="preserve"> </w:t>
      </w:r>
      <w:r w:rsidR="00D01365">
        <w:rPr>
          <w:rFonts w:ascii="Times New Roman" w:eastAsia="Times New Roman" w:hAnsi="Times New Roman" w:cs="Times New Roman"/>
          <w:sz w:val="24"/>
          <w:szCs w:val="24"/>
        </w:rPr>
        <w:t>Лямбирского</w:t>
      </w:r>
      <w:r w:rsidRPr="00BF2666">
        <w:rPr>
          <w:rFonts w:ascii="Times New Roman" w:eastAsia="Times New Roman" w:hAnsi="Times New Roman" w:cs="Times New Roman"/>
          <w:sz w:val="24"/>
          <w:szCs w:val="24"/>
        </w:rPr>
        <w:t xml:space="preserve"> муниципального района, администрации в области землепользования и застройки определяются федеральными законами, законам</w:t>
      </w:r>
      <w:r w:rsidR="00D01365">
        <w:rPr>
          <w:rFonts w:ascii="Times New Roman" w:eastAsia="Times New Roman" w:hAnsi="Times New Roman" w:cs="Times New Roman"/>
          <w:sz w:val="24"/>
          <w:szCs w:val="24"/>
        </w:rPr>
        <w:t xml:space="preserve">и Республики Мордовия, Уставом Татарско-Тавлинского </w:t>
      </w:r>
      <w:r w:rsidRPr="00BF2666">
        <w:rPr>
          <w:rFonts w:ascii="Times New Roman" w:eastAsia="Times New Roman" w:hAnsi="Times New Roman" w:cs="Times New Roman"/>
          <w:sz w:val="24"/>
          <w:szCs w:val="24"/>
        </w:rPr>
        <w:t xml:space="preserve">сельского поселения </w:t>
      </w:r>
      <w:r w:rsidR="00D01365">
        <w:rPr>
          <w:rFonts w:ascii="Times New Roman" w:eastAsia="Times New Roman" w:hAnsi="Times New Roman" w:cs="Times New Roman"/>
          <w:sz w:val="24"/>
          <w:szCs w:val="24"/>
        </w:rPr>
        <w:t>Лямбирского</w:t>
      </w:r>
      <w:r w:rsidRPr="00BF2666">
        <w:rPr>
          <w:rFonts w:ascii="Times New Roman" w:eastAsia="Times New Roman" w:hAnsi="Times New Roman" w:cs="Times New Roman"/>
          <w:sz w:val="24"/>
          <w:szCs w:val="24"/>
        </w:rPr>
        <w:t xml:space="preserve"> муниципального района Республики Мордовия (далее – Устав).</w:t>
      </w:r>
    </w:p>
    <w:p w:rsidR="00D01365" w:rsidRPr="00BF2666" w:rsidRDefault="00D01365" w:rsidP="00BF2666">
      <w:pPr>
        <w:spacing w:after="0"/>
        <w:ind w:firstLine="709"/>
        <w:contextualSpacing/>
        <w:jc w:val="both"/>
        <w:rPr>
          <w:rFonts w:ascii="Times New Roman" w:eastAsia="Times New Roman" w:hAnsi="Times New Roman" w:cs="Times New Roman"/>
          <w:sz w:val="24"/>
          <w:szCs w:val="24"/>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45" w:name="_Toc130098620"/>
      <w:bookmarkStart w:id="46" w:name="_Toc200537092"/>
      <w:bookmarkStart w:id="47" w:name="_Toc208205274"/>
      <w:bookmarkStart w:id="48" w:name="_Toc427840784"/>
      <w:bookmarkStart w:id="49" w:name="_Toc427840966"/>
      <w:bookmarkStart w:id="50" w:name="_Toc465786386"/>
      <w:bookmarkStart w:id="51" w:name="_Toc89422061"/>
      <w:bookmarkStart w:id="52" w:name="_Toc148948437"/>
      <w:r w:rsidRPr="00BF2666">
        <w:rPr>
          <w:rFonts w:ascii="Times New Roman" w:eastAsia="Times New Roman" w:hAnsi="Times New Roman" w:cs="Times New Roman"/>
          <w:b/>
          <w:sz w:val="24"/>
          <w:szCs w:val="24"/>
        </w:rPr>
        <w:t xml:space="preserve">Статья 10. </w:t>
      </w:r>
      <w:bookmarkEnd w:id="45"/>
      <w:bookmarkEnd w:id="46"/>
      <w:bookmarkEnd w:id="47"/>
      <w:bookmarkEnd w:id="48"/>
      <w:bookmarkEnd w:id="49"/>
      <w:bookmarkEnd w:id="50"/>
      <w:r w:rsidRPr="00BF2666">
        <w:rPr>
          <w:rFonts w:ascii="Times New Roman" w:eastAsia="Times New Roman" w:hAnsi="Times New Roman" w:cs="Times New Roman"/>
          <w:b/>
          <w:sz w:val="24"/>
          <w:szCs w:val="24"/>
        </w:rPr>
        <w:t>Комиссия по подготовке проекта правил землепользования и застройки</w:t>
      </w:r>
      <w:bookmarkEnd w:id="51"/>
      <w:bookmarkEnd w:id="52"/>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 Комиссия по подготовке проекта Правил землепользования и застройки (далее - Комиссия) формируется органом местного самоуправления в целях подготовки проектов о внесении изменения в Правила землепользования и застройки, рекомендаций по вопросам предоставления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 реконструкции объектов капитального строительства.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Комиссия осуществляет свою деятельность согласно Градостроительному кодексу Российской Федерации.</w:t>
      </w: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lastRenderedPageBreak/>
        <w:t xml:space="preserve">3. Состав комиссии и порядок ее деятельности утверждается постановлением главы сельского поселения в соответствии с Уставом </w:t>
      </w:r>
      <w:r w:rsidR="00D01365">
        <w:rPr>
          <w:rFonts w:ascii="Times New Roman" w:eastAsia="Times New Roman" w:hAnsi="Times New Roman" w:cs="Times New Roman"/>
          <w:sz w:val="24"/>
          <w:szCs w:val="24"/>
        </w:rPr>
        <w:t>Татарско-Тавлинского сельского поселения Лямбирского</w:t>
      </w:r>
      <w:r w:rsidRPr="00BF2666">
        <w:rPr>
          <w:rFonts w:ascii="Times New Roman" w:eastAsia="Times New Roman" w:hAnsi="Times New Roman" w:cs="Times New Roman"/>
          <w:sz w:val="24"/>
          <w:szCs w:val="24"/>
        </w:rPr>
        <w:t xml:space="preserve"> муниципального район Республики Мордовия и настоящими Правилами. </w:t>
      </w:r>
    </w:p>
    <w:p w:rsidR="000D596A" w:rsidRDefault="00AF5ADF" w:rsidP="000D596A">
      <w:pPr>
        <w:spacing w:after="0"/>
        <w:ind w:firstLine="709"/>
        <w:contextualSpacing/>
        <w:jc w:val="both"/>
        <w:rPr>
          <w:rFonts w:ascii="Times New Roman" w:eastAsia="Times New Roman" w:hAnsi="Times New Roman" w:cs="Times New Roman"/>
          <w:b/>
          <w:sz w:val="24"/>
          <w:szCs w:val="24"/>
        </w:rPr>
      </w:pPr>
      <w:bookmarkStart w:id="53" w:name="_Toc427840776"/>
      <w:bookmarkStart w:id="54" w:name="_Toc427840958"/>
      <w:bookmarkStart w:id="55" w:name="_Toc89422062"/>
      <w:bookmarkStart w:id="56" w:name="_Toc148948438"/>
      <w:r w:rsidRPr="00BF2666">
        <w:rPr>
          <w:rFonts w:ascii="Times New Roman" w:eastAsia="GOST Type AU" w:hAnsi="Times New Roman" w:cs="Times New Roman"/>
          <w:b/>
          <w:sz w:val="24"/>
          <w:szCs w:val="24"/>
          <w:lang w:eastAsia="ar-SA"/>
        </w:rPr>
        <w:t xml:space="preserve">Глава 3. </w:t>
      </w:r>
      <w:bookmarkEnd w:id="23"/>
      <w:bookmarkEnd w:id="24"/>
      <w:bookmarkEnd w:id="53"/>
      <w:bookmarkEnd w:id="54"/>
      <w:r w:rsidRPr="00BF2666">
        <w:rPr>
          <w:rFonts w:ascii="Times New Roman" w:eastAsia="GOST Type AU" w:hAnsi="Times New Roman" w:cs="Times New Roman"/>
          <w:b/>
          <w:sz w:val="24"/>
          <w:szCs w:val="24"/>
          <w:lang w:eastAsia="ar-SA"/>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55"/>
      <w:bookmarkEnd w:id="56"/>
    </w:p>
    <w:p w:rsidR="00D01365" w:rsidRPr="000D596A" w:rsidRDefault="00D01365" w:rsidP="000D596A">
      <w:pPr>
        <w:spacing w:after="0"/>
        <w:contextualSpacing/>
        <w:jc w:val="both"/>
        <w:rPr>
          <w:rFonts w:ascii="Times New Roman" w:eastAsia="Times New Roman" w:hAnsi="Times New Roman" w:cs="Times New Roman"/>
          <w:sz w:val="24"/>
          <w:szCs w:val="24"/>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57" w:name="_Toc200537079"/>
      <w:bookmarkStart w:id="58" w:name="_Toc208205267"/>
      <w:bookmarkStart w:id="59" w:name="_Toc427840777"/>
      <w:bookmarkStart w:id="60" w:name="_Toc427840959"/>
      <w:bookmarkStart w:id="61" w:name="_Toc465786388"/>
      <w:bookmarkStart w:id="62" w:name="_Toc89422063"/>
      <w:bookmarkStart w:id="63" w:name="_Toc148948439"/>
      <w:r w:rsidRPr="00BF2666">
        <w:rPr>
          <w:rFonts w:ascii="Times New Roman" w:eastAsia="Times New Roman" w:hAnsi="Times New Roman" w:cs="Times New Roman"/>
          <w:b/>
          <w:sz w:val="24"/>
          <w:szCs w:val="24"/>
        </w:rPr>
        <w:t xml:space="preserve">Статья 11. </w:t>
      </w:r>
      <w:bookmarkEnd w:id="57"/>
      <w:bookmarkEnd w:id="58"/>
      <w:bookmarkEnd w:id="59"/>
      <w:bookmarkEnd w:id="60"/>
      <w:bookmarkEnd w:id="61"/>
      <w:r w:rsidRPr="00BF2666">
        <w:rPr>
          <w:rFonts w:ascii="Times New Roman" w:eastAsia="Times New Roman" w:hAnsi="Times New Roman" w:cs="Times New Roman"/>
          <w:b/>
          <w:sz w:val="24"/>
          <w:szCs w:val="24"/>
        </w:rPr>
        <w:t>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w:t>
      </w:r>
      <w:bookmarkEnd w:id="62"/>
      <w:bookmarkEnd w:id="63"/>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F5ADF" w:rsidRPr="00BF2666" w:rsidRDefault="00AF5ADF" w:rsidP="00BF2666">
      <w:pPr>
        <w:spacing w:after="0"/>
        <w:ind w:firstLine="709"/>
        <w:contextualSpacing/>
        <w:jc w:val="both"/>
        <w:rPr>
          <w:rFonts w:ascii="Times New Roman" w:eastAsia="Times New Roman" w:hAnsi="Times New Roman" w:cs="Times New Roman"/>
          <w:color w:val="FF0000"/>
          <w:sz w:val="24"/>
          <w:szCs w:val="24"/>
        </w:rPr>
      </w:pPr>
      <w:bookmarkStart w:id="64" w:name="sub_3704"/>
      <w:r w:rsidRPr="00BF2666">
        <w:rPr>
          <w:rFonts w:ascii="Times New Roman" w:eastAsia="Times New Roman" w:hAnsi="Times New Roman" w:cs="Times New Roman"/>
          <w:color w:val="000000"/>
          <w:sz w:val="24"/>
          <w:szCs w:val="24"/>
        </w:rPr>
        <w:t>2</w:t>
      </w:r>
      <w:r w:rsidRPr="00BF2666">
        <w:rPr>
          <w:rFonts w:ascii="Times New Roman" w:eastAsia="Times New Roman" w:hAnsi="Times New Roman" w:cs="Times New Roman"/>
          <w:color w:val="106BBE"/>
          <w:sz w:val="24"/>
          <w:szCs w:val="24"/>
        </w:rPr>
        <w:t>.</w:t>
      </w:r>
      <w:r w:rsidRPr="00BF2666">
        <w:rPr>
          <w:rFonts w:ascii="Times New Roman" w:eastAsia="Times New Roman" w:hAnsi="Times New Roman" w:cs="Times New Roman"/>
          <w:sz w:val="24"/>
          <w:szCs w:val="24"/>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bookmarkEnd w:id="64"/>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 xml:space="preserve">3.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00D01365">
        <w:rPr>
          <w:rFonts w:ascii="Times New Roman" w:eastAsia="Times New Roman" w:hAnsi="Times New Roman" w:cs="Times New Roman"/>
          <w:sz w:val="24"/>
          <w:szCs w:val="24"/>
        </w:rPr>
        <w:t xml:space="preserve">Татарско-Тавлинского сельского поселения Лямбирского </w:t>
      </w:r>
      <w:r w:rsidRPr="00BF2666">
        <w:rPr>
          <w:rFonts w:ascii="Times New Roman" w:eastAsia="Times New Roman" w:hAnsi="Times New Roman" w:cs="Times New Roman"/>
          <w:sz w:val="24"/>
          <w:szCs w:val="24"/>
        </w:rPr>
        <w:t>муниципального района</w:t>
      </w:r>
      <w:r w:rsidRPr="00BF2666">
        <w:rPr>
          <w:rFonts w:ascii="Times New Roman" w:eastAsia="Times New Roman" w:hAnsi="Times New Roman" w:cs="Times New Roman"/>
          <w:color w:val="000000"/>
          <w:sz w:val="24"/>
          <w:szCs w:val="24"/>
        </w:rPr>
        <w:t xml:space="preserve">, </w:t>
      </w:r>
      <w:r w:rsidR="00D01365">
        <w:rPr>
          <w:rFonts w:ascii="Times New Roman" w:eastAsia="Times New Roman" w:hAnsi="Times New Roman" w:cs="Times New Roman"/>
          <w:sz w:val="24"/>
          <w:szCs w:val="24"/>
        </w:rPr>
        <w:t>Лямбирского</w:t>
      </w:r>
      <w:r w:rsidRPr="00BF2666">
        <w:rPr>
          <w:rFonts w:ascii="Times New Roman" w:eastAsia="Times New Roman" w:hAnsi="Times New Roman" w:cs="Times New Roman"/>
          <w:sz w:val="24"/>
          <w:szCs w:val="24"/>
        </w:rPr>
        <w:t xml:space="preserve"> муниципального района,</w:t>
      </w:r>
      <w:r w:rsidRPr="00BF2666">
        <w:rPr>
          <w:rFonts w:ascii="Times New Roman" w:eastAsia="Times New Roman" w:hAnsi="Times New Roman" w:cs="Times New Roman"/>
          <w:color w:val="000000"/>
          <w:sz w:val="24"/>
          <w:szCs w:val="24"/>
        </w:rPr>
        <w:t xml:space="preserve"> государственными и муниципальными учреждениями, государственными и муниципальными предприятиями осуществляется в соответствии с действующим законодательством.</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4.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 и в соответствии со статьей 39 Градостроительного кодекса Российской Федерации.</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6. Изменение видов разрешенного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7.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w:t>
      </w:r>
    </w:p>
    <w:p w:rsidR="00AF5ADF" w:rsidRPr="001D116F" w:rsidRDefault="00AF5ADF" w:rsidP="001D116F">
      <w:pPr>
        <w:pStyle w:val="ac"/>
        <w:numPr>
          <w:ilvl w:val="0"/>
          <w:numId w:val="15"/>
        </w:numPr>
        <w:spacing w:after="0"/>
        <w:ind w:left="0" w:firstLine="851"/>
        <w:contextualSpacing/>
        <w:jc w:val="both"/>
        <w:rPr>
          <w:rFonts w:ascii="Times New Roman" w:hAnsi="Times New Roman"/>
          <w:color w:val="000000"/>
          <w:sz w:val="24"/>
          <w:szCs w:val="24"/>
        </w:rPr>
      </w:pPr>
      <w:r w:rsidRPr="001D116F">
        <w:rPr>
          <w:rFonts w:ascii="Times New Roman" w:hAnsi="Times New Roman"/>
          <w:color w:val="000000"/>
          <w:sz w:val="24"/>
          <w:szCs w:val="24"/>
        </w:rPr>
        <w:lastRenderedPageBreak/>
        <w:t>если применение вспомогательного вида разрешенного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отнесенных настоящими Правилами к основным и/или условно разрешенным видам использования земельных участков и объектов капитального строительства в соответствующей территориальной зоне.</w:t>
      </w:r>
    </w:p>
    <w:p w:rsidR="00D01365" w:rsidRPr="00BF2666" w:rsidRDefault="00D01365" w:rsidP="00BF2666">
      <w:pPr>
        <w:spacing w:after="0"/>
        <w:ind w:firstLine="709"/>
        <w:contextualSpacing/>
        <w:jc w:val="both"/>
        <w:rPr>
          <w:rFonts w:ascii="Times New Roman" w:eastAsia="Times New Roman" w:hAnsi="Times New Roman" w:cs="Times New Roman"/>
          <w:color w:val="000000"/>
          <w:sz w:val="24"/>
          <w:szCs w:val="24"/>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65" w:name="_Toc200537080"/>
      <w:bookmarkStart w:id="66" w:name="_Toc208205268"/>
      <w:bookmarkStart w:id="67" w:name="_Toc427840778"/>
      <w:bookmarkStart w:id="68" w:name="_Toc427840960"/>
      <w:bookmarkStart w:id="69" w:name="_Toc465786389"/>
      <w:bookmarkStart w:id="70" w:name="_Toc89422064"/>
      <w:bookmarkStart w:id="71" w:name="_Toc148948440"/>
      <w:r w:rsidRPr="00BF2666">
        <w:rPr>
          <w:rFonts w:ascii="Times New Roman" w:eastAsia="Times New Roman" w:hAnsi="Times New Roman" w:cs="Times New Roman"/>
          <w:b/>
          <w:sz w:val="24"/>
          <w:szCs w:val="24"/>
        </w:rPr>
        <w:t xml:space="preserve">Статья 12. </w:t>
      </w:r>
      <w:bookmarkEnd w:id="65"/>
      <w:bookmarkEnd w:id="66"/>
      <w:bookmarkEnd w:id="67"/>
      <w:bookmarkEnd w:id="68"/>
      <w:bookmarkEnd w:id="69"/>
      <w:r w:rsidRPr="00BF2666">
        <w:rPr>
          <w:rFonts w:ascii="Times New Roman" w:eastAsia="Times New Roman" w:hAnsi="Times New Roman" w:cs="Times New Roman"/>
          <w:b/>
          <w:sz w:val="24"/>
          <w:szCs w:val="24"/>
        </w:rPr>
        <w:t>Предоставление разрешения на условно разрешённый вид использования земельного участка и объекта капитального строительства</w:t>
      </w:r>
      <w:bookmarkEnd w:id="70"/>
      <w:bookmarkEnd w:id="71"/>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D01365">
      <w:pPr>
        <w:spacing w:after="0"/>
        <w:ind w:firstLine="709"/>
        <w:contextualSpacing/>
        <w:jc w:val="both"/>
        <w:rPr>
          <w:rFonts w:ascii="Times New Roman" w:eastAsia="Times New Roman" w:hAnsi="Times New Roman" w:cs="Times New Roman"/>
          <w:color w:val="000000"/>
          <w:sz w:val="24"/>
          <w:szCs w:val="24"/>
        </w:rPr>
      </w:pPr>
      <w:bookmarkStart w:id="72" w:name="sub_3901"/>
      <w:bookmarkStart w:id="73" w:name="_Toc200537081"/>
      <w:bookmarkStart w:id="74" w:name="_Toc208205269"/>
      <w:bookmarkStart w:id="75" w:name="_Toc130098619"/>
      <w:r w:rsidRPr="00BF2666">
        <w:rPr>
          <w:rFonts w:ascii="Times New Roman" w:eastAsia="Times New Roman" w:hAnsi="Times New Roman" w:cs="Times New Roman"/>
          <w:sz w:val="24"/>
          <w:szCs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00D01365">
        <w:rPr>
          <w:rFonts w:ascii="Times New Roman" w:eastAsia="Times New Roman" w:hAnsi="Times New Roman" w:cs="Times New Roman"/>
          <w:color w:val="000000"/>
          <w:sz w:val="24"/>
          <w:szCs w:val="24"/>
        </w:rPr>
        <w:t>Заявление о</w:t>
      </w:r>
      <w:r w:rsidRPr="00BF2666">
        <w:rPr>
          <w:rFonts w:ascii="Times New Roman" w:eastAsia="Times New Roman" w:hAnsi="Times New Roman" w:cs="Times New Roman"/>
          <w:color w:val="000000"/>
          <w:sz w:val="24"/>
          <w:szCs w:val="24"/>
        </w:rPr>
        <w:t xml:space="preserve"> предоставлении разрешения на условно разрешенн</w:t>
      </w:r>
      <w:r w:rsidR="00D01365">
        <w:rPr>
          <w:rFonts w:ascii="Times New Roman" w:eastAsia="Times New Roman" w:hAnsi="Times New Roman" w:cs="Times New Roman"/>
          <w:color w:val="000000"/>
          <w:sz w:val="24"/>
          <w:szCs w:val="24"/>
        </w:rPr>
        <w:t>ый вид использования может</w:t>
      </w:r>
      <w:r w:rsidRPr="00BF2666">
        <w:rPr>
          <w:rFonts w:ascii="Times New Roman" w:eastAsia="Times New Roman" w:hAnsi="Times New Roman" w:cs="Times New Roman"/>
          <w:color w:val="000000"/>
          <w:sz w:val="24"/>
          <w:szCs w:val="24"/>
        </w:rPr>
        <w:t xml:space="preserve"> быть направлено в форме электронного доку</w:t>
      </w:r>
      <w:r w:rsidR="00D01365">
        <w:rPr>
          <w:rFonts w:ascii="Times New Roman" w:eastAsia="Times New Roman" w:hAnsi="Times New Roman" w:cs="Times New Roman"/>
          <w:color w:val="000000"/>
          <w:sz w:val="24"/>
          <w:szCs w:val="24"/>
        </w:rPr>
        <w:t xml:space="preserve">мента, подписанного электронной подписью в соответствии с </w:t>
      </w:r>
      <w:r w:rsidRPr="00BF2666">
        <w:rPr>
          <w:rFonts w:ascii="Times New Roman" w:eastAsia="Times New Roman" w:hAnsi="Times New Roman" w:cs="Times New Roman"/>
          <w:color w:val="000000"/>
          <w:sz w:val="24"/>
          <w:szCs w:val="24"/>
        </w:rPr>
        <w:t xml:space="preserve">требованиями Федерального закона от 6 апреля 2011 года N 63-ФЗ </w:t>
      </w:r>
      <w:r w:rsidR="00D01365">
        <w:rPr>
          <w:rFonts w:ascii="Times New Roman" w:eastAsia="Times New Roman" w:hAnsi="Times New Roman" w:cs="Times New Roman"/>
          <w:color w:val="000000"/>
          <w:sz w:val="24"/>
          <w:szCs w:val="24"/>
        </w:rPr>
        <w:t>«</w:t>
      </w:r>
      <w:r w:rsidRPr="00BF2666">
        <w:rPr>
          <w:rFonts w:ascii="Times New Roman" w:eastAsia="Times New Roman" w:hAnsi="Times New Roman" w:cs="Times New Roman"/>
          <w:color w:val="000000"/>
          <w:sz w:val="24"/>
          <w:szCs w:val="24"/>
        </w:rPr>
        <w:t>Об электро</w:t>
      </w:r>
      <w:r w:rsidR="00D01365">
        <w:rPr>
          <w:rFonts w:ascii="Times New Roman" w:eastAsia="Times New Roman" w:hAnsi="Times New Roman" w:cs="Times New Roman"/>
          <w:color w:val="000000"/>
          <w:sz w:val="24"/>
          <w:szCs w:val="24"/>
        </w:rPr>
        <w:t>нной подписи» (далее –</w:t>
      </w:r>
      <w:r w:rsidRPr="00BF2666">
        <w:rPr>
          <w:rFonts w:ascii="Times New Roman" w:eastAsia="Times New Roman" w:hAnsi="Times New Roman" w:cs="Times New Roman"/>
          <w:color w:val="000000"/>
          <w:sz w:val="24"/>
          <w:szCs w:val="24"/>
        </w:rPr>
        <w:t xml:space="preserve"> электронный документ, подписанный электронной подписью).</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76" w:name="sub_3902"/>
      <w:bookmarkEnd w:id="72"/>
      <w:r w:rsidRPr="00BF2666">
        <w:rPr>
          <w:rFonts w:ascii="Times New Roman" w:eastAsia="Times New Roman" w:hAnsi="Times New Roman" w:cs="Times New Roman"/>
          <w:sz w:val="24"/>
          <w:szCs w:val="24"/>
        </w:rPr>
        <w:t xml:space="preserve">2. </w:t>
      </w:r>
      <w:r w:rsidRPr="00BF2666">
        <w:rPr>
          <w:rFonts w:ascii="Times New Roman" w:eastAsia="Times New Roman" w:hAnsi="Times New Roman" w:cs="Times New Roman"/>
          <w:color w:val="000000"/>
          <w:sz w:val="24"/>
          <w:szCs w:val="24"/>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главой 5</w:t>
      </w:r>
      <w:r w:rsidR="00D01365">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настоящих Правил, с учетом положений настоящей статьи.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77" w:name="sub_3903"/>
      <w:bookmarkEnd w:id="76"/>
      <w:r w:rsidRPr="00BF2666">
        <w:rPr>
          <w:rFonts w:ascii="Times New Roman" w:eastAsia="Times New Roman" w:hAnsi="Times New Roman" w:cs="Times New Roman"/>
          <w:sz w:val="24"/>
          <w:szCs w:val="24"/>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78" w:name="sub_3904"/>
      <w:bookmarkEnd w:id="77"/>
      <w:r w:rsidRPr="00BF2666">
        <w:rPr>
          <w:rFonts w:ascii="Times New Roman" w:eastAsia="Times New Roman" w:hAnsi="Times New Roman" w:cs="Times New Roman"/>
          <w:sz w:val="24"/>
          <w:szCs w:val="24"/>
        </w:rPr>
        <w:t xml:space="preserve">4. </w:t>
      </w:r>
      <w:r w:rsidRPr="00BF2666">
        <w:rPr>
          <w:rFonts w:ascii="Times New Roman" w:eastAsia="Times New Roman" w:hAnsi="Times New Roman" w:cs="Times New Roman"/>
          <w:color w:val="000000"/>
          <w:sz w:val="24"/>
          <w:szCs w:val="24"/>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79" w:name="sub_3907"/>
      <w:bookmarkEnd w:id="78"/>
      <w:r w:rsidRPr="00BF2666">
        <w:rPr>
          <w:rFonts w:ascii="Times New Roman" w:eastAsia="Times New Roman" w:hAnsi="Times New Roman" w:cs="Times New Roman"/>
          <w:color w:val="000000"/>
          <w:sz w:val="24"/>
          <w:szCs w:val="24"/>
        </w:rPr>
        <w:t xml:space="preserve">5. Срок проведения публичных слушаний или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w:t>
      </w:r>
      <w:r w:rsidRPr="00BF2666">
        <w:rPr>
          <w:rFonts w:ascii="Times New Roman" w:eastAsia="Times New Roman" w:hAnsi="Times New Roman" w:cs="Times New Roman"/>
          <w:color w:val="000000"/>
          <w:sz w:val="24"/>
          <w:szCs w:val="24"/>
        </w:rPr>
        <w:lastRenderedPageBreak/>
        <w:t>слушаний определяется Уставом муниципального образования и нормативными правовыми актами представительного органа муниципального образования и не может быть более одного месяца.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80" w:name="sub_3908"/>
      <w:bookmarkEnd w:id="79"/>
      <w:r w:rsidRPr="00BF2666">
        <w:rPr>
          <w:rFonts w:ascii="Times New Roman" w:eastAsia="Times New Roman" w:hAnsi="Times New Roman" w:cs="Times New Roman"/>
          <w:color w:val="000000"/>
          <w:sz w:val="24"/>
          <w:szCs w:val="24"/>
        </w:rPr>
        <w:t>6</w:t>
      </w:r>
      <w:r w:rsidRPr="00BF2666">
        <w:rPr>
          <w:rFonts w:ascii="Times New Roman" w:eastAsia="Times New Roman" w:hAnsi="Times New Roman" w:cs="Times New Roman"/>
          <w:sz w:val="24"/>
          <w:szCs w:val="24"/>
        </w:rPr>
        <w:t xml:space="preserve">. На основании заключения о результатах публичных слушаний </w:t>
      </w:r>
      <w:r w:rsidRPr="00BF2666">
        <w:rPr>
          <w:rFonts w:ascii="Times New Roman" w:eastAsia="Times New Roman" w:hAnsi="Times New Roman" w:cs="Times New Roman"/>
          <w:color w:val="000000"/>
          <w:sz w:val="24"/>
          <w:szCs w:val="24"/>
        </w:rPr>
        <w:t>или общественных обсуждений по проекту решения</w:t>
      </w:r>
      <w:r w:rsidRPr="00BF2666">
        <w:rPr>
          <w:rFonts w:ascii="Times New Roman" w:eastAsia="Times New Roman" w:hAnsi="Times New Roman" w:cs="Times New Roman"/>
          <w:sz w:val="24"/>
          <w:szCs w:val="24"/>
        </w:rPr>
        <w:t xml:space="preserve">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w:t>
      </w:r>
    </w:p>
    <w:bookmarkEnd w:id="80"/>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color w:val="000000"/>
          <w:sz w:val="24"/>
          <w:szCs w:val="24"/>
        </w:rPr>
        <w:t>7.</w:t>
      </w:r>
      <w:r w:rsidRPr="00BF2666">
        <w:rPr>
          <w:rFonts w:ascii="Times New Roman" w:eastAsia="Times New Roman" w:hAnsi="Times New Roman" w:cs="Times New Roman"/>
          <w:sz w:val="24"/>
          <w:szCs w:val="24"/>
        </w:rPr>
        <w:t xml:space="preserve"> На основании указанных в части </w:t>
      </w:r>
      <w:r w:rsidRPr="00BF2666">
        <w:rPr>
          <w:rFonts w:ascii="Times New Roman" w:eastAsia="Times New Roman" w:hAnsi="Times New Roman" w:cs="Times New Roman"/>
          <w:color w:val="000000"/>
          <w:sz w:val="24"/>
          <w:szCs w:val="24"/>
        </w:rPr>
        <w:t>6</w:t>
      </w:r>
      <w:r w:rsidRPr="00BF2666">
        <w:rPr>
          <w:rFonts w:ascii="Times New Roman" w:eastAsia="Times New Roman" w:hAnsi="Times New Roman" w:cs="Times New Roman"/>
          <w:color w:val="00B050"/>
          <w:sz w:val="24"/>
          <w:szCs w:val="24"/>
        </w:rPr>
        <w:t xml:space="preserve"> </w:t>
      </w:r>
      <w:r w:rsidRPr="00BF2666">
        <w:rPr>
          <w:rFonts w:ascii="Times New Roman" w:eastAsia="Times New Roman" w:hAnsi="Times New Roman" w:cs="Times New Roman"/>
          <w:sz w:val="24"/>
          <w:szCs w:val="24"/>
        </w:rPr>
        <w:t xml:space="preserve">настоящей статьи рекомендаций глава муниципального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w:t>
      </w:r>
      <w:r w:rsidR="00D01365">
        <w:rPr>
          <w:rFonts w:ascii="Times New Roman" w:eastAsia="Times New Roman" w:hAnsi="Times New Roman" w:cs="Times New Roman"/>
          <w:sz w:val="24"/>
          <w:szCs w:val="24"/>
        </w:rPr>
        <w:t>«</w:t>
      </w:r>
      <w:r w:rsidRPr="00BF2666">
        <w:rPr>
          <w:rFonts w:ascii="Times New Roman" w:eastAsia="Times New Roman" w:hAnsi="Times New Roman" w:cs="Times New Roman"/>
          <w:sz w:val="24"/>
          <w:szCs w:val="24"/>
        </w:rPr>
        <w:t>Интернет</w:t>
      </w:r>
      <w:r w:rsidR="00D01365">
        <w:rPr>
          <w:rFonts w:ascii="Times New Roman" w:eastAsia="Times New Roman" w:hAnsi="Times New Roman" w:cs="Times New Roman"/>
          <w:sz w:val="24"/>
          <w:szCs w:val="24"/>
        </w:rPr>
        <w:t>»</w:t>
      </w:r>
      <w:r w:rsidRPr="00BF2666">
        <w:rPr>
          <w:rFonts w:ascii="Times New Roman" w:eastAsia="Times New Roman" w:hAnsi="Times New Roman" w:cs="Times New Roman"/>
          <w:sz w:val="24"/>
          <w:szCs w:val="24"/>
        </w:rPr>
        <w:t>.</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81" w:name="sub_39010"/>
      <w:r w:rsidRPr="00BF2666">
        <w:rPr>
          <w:rFonts w:ascii="Times New Roman" w:eastAsia="Times New Roman" w:hAnsi="Times New Roman" w:cs="Times New Roman"/>
          <w:color w:val="000000"/>
          <w:sz w:val="24"/>
          <w:szCs w:val="24"/>
        </w:rPr>
        <w:t xml:space="preserve">8. </w:t>
      </w:r>
      <w:r w:rsidRPr="00BF2666">
        <w:rPr>
          <w:rFonts w:ascii="Times New Roman" w:eastAsia="Times New Roman" w:hAnsi="Times New Roman" w:cs="Times New Roman"/>
          <w:sz w:val="24"/>
          <w:szCs w:val="24"/>
        </w:rPr>
        <w:t>Расходы, связанные с организацией и проведением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82" w:name="sub_39011"/>
      <w:bookmarkEnd w:id="81"/>
      <w:r w:rsidRPr="00BF2666">
        <w:rPr>
          <w:rFonts w:ascii="Times New Roman" w:eastAsia="Times New Roman" w:hAnsi="Times New Roman" w:cs="Times New Roman"/>
          <w:color w:val="000000"/>
          <w:sz w:val="24"/>
          <w:szCs w:val="24"/>
        </w:rPr>
        <w:t xml:space="preserve">9. </w:t>
      </w:r>
      <w:r w:rsidRPr="00BF2666">
        <w:rPr>
          <w:rFonts w:ascii="Times New Roman" w:eastAsia="Times New Roman" w:hAnsi="Times New Roman" w:cs="Times New Roman"/>
          <w:sz w:val="24"/>
          <w:szCs w:val="24"/>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bookmarkEnd w:id="82"/>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w:t>
      </w:r>
      <w:r w:rsidRPr="00BF2666">
        <w:rPr>
          <w:rFonts w:ascii="Times New Roman" w:eastAsia="Times New Roman" w:hAnsi="Times New Roman" w:cs="Times New Roman"/>
          <w:color w:val="000000"/>
          <w:sz w:val="24"/>
          <w:szCs w:val="24"/>
        </w:rPr>
        <w:t>0</w:t>
      </w:r>
      <w:r w:rsidRPr="00BF2666">
        <w:rPr>
          <w:rFonts w:ascii="Times New Roman" w:eastAsia="Times New Roman" w:hAnsi="Times New Roman" w:cs="Times New Roman"/>
          <w:color w:val="00B050"/>
          <w:sz w:val="24"/>
          <w:szCs w:val="24"/>
        </w:rPr>
        <w:t xml:space="preserve">. </w:t>
      </w:r>
      <w:r w:rsidRPr="00BF2666">
        <w:rPr>
          <w:rFonts w:ascii="Times New Roman" w:eastAsia="Times New Roman" w:hAnsi="Times New Roman" w:cs="Times New Roman"/>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D01365" w:rsidRPr="00BF2666" w:rsidRDefault="00D01365" w:rsidP="00BF2666">
      <w:pPr>
        <w:spacing w:after="0"/>
        <w:ind w:firstLine="709"/>
        <w:contextualSpacing/>
        <w:jc w:val="both"/>
        <w:rPr>
          <w:rFonts w:ascii="Times New Roman" w:eastAsia="Times New Roman" w:hAnsi="Times New Roman" w:cs="Times New Roman"/>
          <w:sz w:val="24"/>
          <w:szCs w:val="24"/>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83" w:name="_Toc427840779"/>
      <w:bookmarkStart w:id="84" w:name="_Toc427840961"/>
      <w:bookmarkStart w:id="85" w:name="_Toc89422065"/>
      <w:bookmarkStart w:id="86" w:name="_Toc148948441"/>
      <w:r w:rsidRPr="00BF2666">
        <w:rPr>
          <w:rFonts w:ascii="Times New Roman" w:eastAsia="GOST Type AU" w:hAnsi="Times New Roman" w:cs="Times New Roman"/>
          <w:b/>
          <w:sz w:val="24"/>
          <w:szCs w:val="24"/>
          <w:lang w:eastAsia="ar-SA"/>
        </w:rPr>
        <w:t xml:space="preserve">Глава 4. </w:t>
      </w:r>
      <w:bookmarkEnd w:id="83"/>
      <w:bookmarkEnd w:id="84"/>
      <w:r w:rsidRPr="00BF2666">
        <w:rPr>
          <w:rFonts w:ascii="Times New Roman" w:eastAsia="GOST Type AU" w:hAnsi="Times New Roman" w:cs="Times New Roman"/>
          <w:b/>
          <w:sz w:val="24"/>
          <w:szCs w:val="24"/>
          <w:lang w:eastAsia="ar-SA"/>
        </w:rPr>
        <w:t xml:space="preserve">Положения о проведении </w:t>
      </w:r>
      <w:r w:rsidRPr="00BF2666">
        <w:rPr>
          <w:rFonts w:ascii="Times New Roman" w:eastAsia="Times New Roman" w:hAnsi="Times New Roman" w:cs="Times New Roman"/>
          <w:b/>
          <w:sz w:val="24"/>
          <w:szCs w:val="24"/>
        </w:rPr>
        <w:t>общественных обсуждений, публичных слушаний по вопросам землепользования и застройки</w:t>
      </w:r>
      <w:bookmarkEnd w:id="85"/>
      <w:bookmarkEnd w:id="86"/>
    </w:p>
    <w:p w:rsidR="00D01365" w:rsidRPr="00BF2666" w:rsidRDefault="00D01365" w:rsidP="00BF2666">
      <w:pPr>
        <w:spacing w:after="0"/>
        <w:ind w:firstLine="709"/>
        <w:contextualSpacing/>
        <w:jc w:val="both"/>
        <w:rPr>
          <w:rFonts w:ascii="Times New Roman" w:eastAsia="Times New Roman" w:hAnsi="Times New Roman" w:cs="Times New Roman"/>
          <w:b/>
          <w:sz w:val="24"/>
          <w:szCs w:val="24"/>
        </w:rPr>
      </w:pPr>
    </w:p>
    <w:p w:rsidR="00AF5ADF" w:rsidRDefault="00AF5ADF" w:rsidP="00BF2666">
      <w:pPr>
        <w:spacing w:after="0"/>
        <w:ind w:firstLine="709"/>
        <w:contextualSpacing/>
        <w:jc w:val="both"/>
        <w:rPr>
          <w:rFonts w:ascii="Times New Roman" w:eastAsia="Calibri" w:hAnsi="Times New Roman" w:cs="Times New Roman"/>
          <w:b/>
          <w:sz w:val="24"/>
          <w:szCs w:val="24"/>
          <w:lang w:eastAsia="ar-SA"/>
        </w:rPr>
      </w:pPr>
      <w:bookmarkStart w:id="87" w:name="_Toc89422066"/>
      <w:bookmarkStart w:id="88" w:name="_Toc148948442"/>
      <w:r w:rsidRPr="00BF2666">
        <w:rPr>
          <w:rFonts w:ascii="Times New Roman" w:eastAsia="Calibri" w:hAnsi="Times New Roman" w:cs="Times New Roman"/>
          <w:b/>
          <w:sz w:val="24"/>
          <w:szCs w:val="24"/>
          <w:lang w:eastAsia="ar-SA"/>
        </w:rPr>
        <w:t>Статья 13. Подготовка документации по планировке территории</w:t>
      </w:r>
      <w:bookmarkEnd w:id="87"/>
      <w:bookmarkEnd w:id="88"/>
    </w:p>
    <w:p w:rsidR="000D596A" w:rsidRPr="00BF2666" w:rsidRDefault="000D596A" w:rsidP="00BF2666">
      <w:pPr>
        <w:spacing w:after="0"/>
        <w:ind w:firstLine="709"/>
        <w:contextualSpacing/>
        <w:jc w:val="both"/>
        <w:rPr>
          <w:rFonts w:ascii="Times New Roman" w:eastAsia="Calibri" w:hAnsi="Times New Roman" w:cs="Times New Roman"/>
          <w:b/>
          <w:sz w:val="24"/>
          <w:szCs w:val="24"/>
          <w:lang w:eastAsia="ar-SA"/>
        </w:rPr>
      </w:pP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89" w:name="Par0"/>
      <w:bookmarkStart w:id="90" w:name="sub_4101"/>
      <w:bookmarkEnd w:id="89"/>
      <w:r w:rsidRPr="00BF2666">
        <w:rPr>
          <w:rFonts w:ascii="Times New Roman" w:eastAsia="Times New Roman" w:hAnsi="Times New Roman" w:cs="Times New Roman"/>
          <w:sz w:val="24"/>
          <w:szCs w:val="24"/>
        </w:rPr>
        <w:t xml:space="preserve">1. Подготовка документации по планировке территории осуществляется в целях обеспечения </w:t>
      </w:r>
      <w:r w:rsidRPr="00BF2666">
        <w:rPr>
          <w:rFonts w:ascii="Times New Roman" w:eastAsia="Times New Roman" w:hAnsi="Times New Roman" w:cs="Times New Roman"/>
          <w:color w:val="000000"/>
          <w:sz w:val="24"/>
          <w:szCs w:val="24"/>
        </w:rPr>
        <w:t>устойчивого развития территорий,</w:t>
      </w:r>
      <w:r w:rsidRPr="00BF2666">
        <w:rPr>
          <w:rFonts w:ascii="Times New Roman" w:eastAsia="Times New Roman" w:hAnsi="Times New Roman" w:cs="Times New Roman"/>
          <w:sz w:val="24"/>
          <w:szCs w:val="24"/>
        </w:rPr>
        <w:t xml:space="preserve">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91" w:name="sub_4103"/>
      <w:bookmarkEnd w:id="90"/>
      <w:r w:rsidRPr="00BF2666">
        <w:rPr>
          <w:rFonts w:ascii="Times New Roman" w:eastAsia="Times New Roman" w:hAnsi="Times New Roman" w:cs="Times New Roman"/>
          <w:sz w:val="24"/>
          <w:szCs w:val="24"/>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92" w:name="sub_4131"/>
      <w:bookmarkStart w:id="93" w:name="sub_4135"/>
      <w:bookmarkEnd w:id="91"/>
      <w:r w:rsidRPr="00BF2666">
        <w:rPr>
          <w:rFonts w:ascii="Times New Roman" w:eastAsia="Times New Roman" w:hAnsi="Times New Roman" w:cs="Times New Roman"/>
          <w:sz w:val="24"/>
          <w:szCs w:val="24"/>
        </w:rPr>
        <w:lastRenderedPageBreak/>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94" w:name="sub_4132"/>
      <w:bookmarkEnd w:id="92"/>
      <w:r w:rsidRPr="00BF2666">
        <w:rPr>
          <w:rFonts w:ascii="Times New Roman" w:eastAsia="Times New Roman" w:hAnsi="Times New Roman" w:cs="Times New Roman"/>
          <w:sz w:val="24"/>
          <w:szCs w:val="24"/>
        </w:rPr>
        <w:t>2) необходимы установление, изменение или отмена красных линий;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95" w:name="sub_4133"/>
      <w:bookmarkEnd w:id="94"/>
      <w:r w:rsidRPr="00BF2666">
        <w:rPr>
          <w:rFonts w:ascii="Times New Roman" w:eastAsia="Times New Roman" w:hAnsi="Times New Roman" w:cs="Times New Roman"/>
          <w:sz w:val="24"/>
          <w:szCs w:val="24"/>
        </w:rPr>
        <w:t xml:space="preserve">3) необходимо образование земельных участков в случае, если в соответствии с </w:t>
      </w:r>
      <w:r w:rsidRPr="00BF2666">
        <w:rPr>
          <w:rFonts w:ascii="Times New Roman" w:eastAsia="Times New Roman" w:hAnsi="Times New Roman" w:cs="Times New Roman"/>
          <w:color w:val="000000"/>
          <w:sz w:val="24"/>
          <w:szCs w:val="24"/>
        </w:rPr>
        <w:t>земельным законодательством</w:t>
      </w:r>
      <w:r w:rsidRPr="00BF2666">
        <w:rPr>
          <w:rFonts w:ascii="Times New Roman" w:eastAsia="Times New Roman" w:hAnsi="Times New Roman" w:cs="Times New Roman"/>
          <w:sz w:val="24"/>
          <w:szCs w:val="24"/>
        </w:rPr>
        <w:t xml:space="preserve"> образование земельных участков осуществляется только в соответствии с проектом межевания территории;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96" w:name="sub_4134"/>
      <w:bookmarkEnd w:id="95"/>
      <w:r w:rsidRPr="00BF2666">
        <w:rPr>
          <w:rFonts w:ascii="Times New Roman" w:eastAsia="Times New Roman" w:hAnsi="Times New Roman" w:cs="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bookmarkEnd w:id="96"/>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6) </w:t>
      </w:r>
      <w:bookmarkStart w:id="97" w:name="sub_4104"/>
      <w:bookmarkEnd w:id="93"/>
      <w:r w:rsidRPr="00BF2666">
        <w:rPr>
          <w:rFonts w:ascii="Times New Roman" w:eastAsia="Times New Roman" w:hAnsi="Times New Roman" w:cs="Times New Roman"/>
          <w:sz w:val="24"/>
          <w:szCs w:val="24"/>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7) планируется осуществление комплексного развития территории.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 Видами документации по планировке территории являются: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98" w:name="sub_4141"/>
      <w:bookmarkEnd w:id="97"/>
      <w:r w:rsidRPr="00BF2666">
        <w:rPr>
          <w:rFonts w:ascii="Times New Roman" w:eastAsia="Times New Roman" w:hAnsi="Times New Roman" w:cs="Times New Roman"/>
          <w:sz w:val="24"/>
          <w:szCs w:val="24"/>
        </w:rPr>
        <w:t>1) проект планировки территории;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99" w:name="sub_4142"/>
      <w:bookmarkEnd w:id="98"/>
      <w:r w:rsidRPr="00BF2666">
        <w:rPr>
          <w:rFonts w:ascii="Times New Roman" w:eastAsia="Times New Roman" w:hAnsi="Times New Roman" w:cs="Times New Roman"/>
          <w:sz w:val="24"/>
          <w:szCs w:val="24"/>
        </w:rPr>
        <w:t>2) проект межевания территории.</w:t>
      </w:r>
    </w:p>
    <w:p w:rsidR="00AF5ADF" w:rsidRPr="00BF2666" w:rsidRDefault="00CD0A8E" w:rsidP="00BF2666">
      <w:pPr>
        <w:spacing w:after="0"/>
        <w:ind w:firstLine="709"/>
        <w:contextualSpacing/>
        <w:jc w:val="both"/>
        <w:rPr>
          <w:rFonts w:ascii="Times New Roman" w:eastAsia="Times New Roman" w:hAnsi="Times New Roman" w:cs="Times New Roman"/>
          <w:color w:val="FF0000"/>
          <w:sz w:val="24"/>
          <w:szCs w:val="24"/>
        </w:rPr>
      </w:pPr>
      <w:hyperlink r:id="rId10" w:history="1">
        <w:r w:rsidR="00AF5ADF" w:rsidRPr="00BF2666">
          <w:rPr>
            <w:rFonts w:ascii="Times New Roman" w:eastAsia="Times New Roman" w:hAnsi="Times New Roman" w:cs="Times New Roman"/>
            <w:color w:val="000000"/>
            <w:sz w:val="24"/>
            <w:szCs w:val="24"/>
          </w:rPr>
          <w:t>4.</w:t>
        </w:r>
      </w:hyperlink>
      <w:r w:rsidR="00AF5ADF" w:rsidRPr="00BF2666">
        <w:rPr>
          <w:rFonts w:ascii="Times New Roman" w:eastAsia="Times New Roman" w:hAnsi="Times New Roman" w:cs="Times New Roman"/>
          <w:sz w:val="24"/>
          <w:szCs w:val="24"/>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w:t>
      </w:r>
      <w:r w:rsidR="00AF5ADF" w:rsidRPr="00BF2666">
        <w:rPr>
          <w:rFonts w:ascii="Times New Roman" w:eastAsia="Times New Roman" w:hAnsi="Times New Roman" w:cs="Times New Roman"/>
          <w:color w:val="000000"/>
          <w:sz w:val="24"/>
          <w:szCs w:val="24"/>
        </w:rPr>
        <w:t xml:space="preserve"> 7 настоящей статьи.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Проект планировки территории является основой для подготовки проекта межевания территории, за исключением случаев, предусмотренных </w:t>
      </w:r>
      <w:hyperlink r:id="rId11" w:anchor="block_4105" w:history="1">
        <w:r w:rsidRPr="00BF2666">
          <w:rPr>
            <w:rFonts w:ascii="Times New Roman" w:eastAsia="Times New Roman" w:hAnsi="Times New Roman" w:cs="Times New Roman"/>
            <w:color w:val="000000"/>
            <w:sz w:val="24"/>
            <w:szCs w:val="24"/>
          </w:rPr>
          <w:t>частью 4</w:t>
        </w:r>
      </w:hyperlink>
      <w:r w:rsidRPr="00BF2666">
        <w:rPr>
          <w:rFonts w:ascii="Times New Roman" w:eastAsia="Times New Roman" w:hAnsi="Times New Roman" w:cs="Times New Roman"/>
          <w:sz w:val="24"/>
          <w:szCs w:val="24"/>
        </w:rPr>
        <w:t>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6. Проект планировки территории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00" w:name="sub_4201"/>
      <w:r w:rsidRPr="00BF2666">
        <w:rPr>
          <w:rFonts w:ascii="Times New Roman" w:eastAsia="Times New Roman" w:hAnsi="Times New Roman" w:cs="Times New Roman"/>
          <w:sz w:val="24"/>
          <w:szCs w:val="24"/>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01" w:name="sub_4202"/>
      <w:bookmarkEnd w:id="100"/>
      <w:r w:rsidRPr="00BF2666">
        <w:rPr>
          <w:rFonts w:ascii="Times New Roman" w:eastAsia="Times New Roman" w:hAnsi="Times New Roman" w:cs="Times New Roman"/>
          <w:sz w:val="24"/>
          <w:szCs w:val="24"/>
        </w:rPr>
        <w:lastRenderedPageBreak/>
        <w:t>Проект планировки территории состоит из основной части, которая подлежит утверждению, и материалов по ее обоснованию.</w:t>
      </w:r>
    </w:p>
    <w:bookmarkEnd w:id="101"/>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7. Проект межевания территории</w:t>
      </w:r>
    </w:p>
    <w:p w:rsidR="00AF5ADF" w:rsidRPr="00BF2666" w:rsidRDefault="00AF5ADF" w:rsidP="00BF2666">
      <w:pPr>
        <w:spacing w:after="0"/>
        <w:ind w:firstLine="709"/>
        <w:contextualSpacing/>
        <w:jc w:val="both"/>
        <w:rPr>
          <w:rFonts w:ascii="Times New Roman" w:eastAsia="Times New Roman" w:hAnsi="Times New Roman" w:cs="Times New Roman"/>
          <w:color w:val="FF0000"/>
          <w:sz w:val="24"/>
          <w:szCs w:val="24"/>
        </w:rPr>
      </w:pPr>
      <w:bookmarkStart w:id="102" w:name="sub_4301"/>
      <w:r w:rsidRPr="00BF2666">
        <w:rPr>
          <w:rFonts w:ascii="Times New Roman" w:eastAsia="Times New Roman" w:hAnsi="Times New Roman" w:cs="Times New Roman"/>
          <w:color w:val="000000"/>
          <w:sz w:val="24"/>
          <w:szCs w:val="24"/>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03" w:name="sub_4302"/>
      <w:bookmarkEnd w:id="102"/>
      <w:r w:rsidRPr="00BF2666">
        <w:rPr>
          <w:rFonts w:ascii="Times New Roman" w:eastAsia="Times New Roman" w:hAnsi="Times New Roman" w:cs="Times New Roman"/>
          <w:sz w:val="24"/>
          <w:szCs w:val="24"/>
        </w:rPr>
        <w:t>7.1 Подготовка проекта межевания территории осуществляется, для: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04" w:name="sub_4321"/>
      <w:bookmarkEnd w:id="103"/>
      <w:r w:rsidRPr="00BF2666">
        <w:rPr>
          <w:rFonts w:ascii="Times New Roman" w:eastAsia="Times New Roman" w:hAnsi="Times New Roman" w:cs="Times New Roman"/>
          <w:sz w:val="24"/>
          <w:szCs w:val="24"/>
        </w:rPr>
        <w:t>1) определения местоположения границ, образуемых и изменяемых земельных участков;</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bookmarkStart w:id="105" w:name="sub_4322"/>
      <w:bookmarkEnd w:id="104"/>
      <w:r w:rsidRPr="00BF2666">
        <w:rPr>
          <w:rFonts w:ascii="Times New Roman" w:eastAsia="Times New Roman" w:hAnsi="Times New Roman" w:cs="Times New Roman"/>
          <w:sz w:val="24"/>
          <w:szCs w:val="24"/>
        </w:rPr>
        <w:t xml:space="preserve">2) </w:t>
      </w:r>
      <w:r w:rsidRPr="00BF2666">
        <w:rPr>
          <w:rFonts w:ascii="Times New Roman" w:eastAsia="Times New Roman" w:hAnsi="Times New Roman" w:cs="Times New Roman"/>
          <w:color w:val="000000"/>
          <w:sz w:val="24"/>
          <w:szCs w:val="24"/>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7.2 Проект межевания территории состоит из основной части, которая подлежит утверждению, и материалов по обоснованию этого проекта.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06" w:name="sub_4308"/>
      <w:bookmarkEnd w:id="105"/>
      <w:r w:rsidRPr="00BF2666">
        <w:rPr>
          <w:rFonts w:ascii="Times New Roman" w:eastAsia="Times New Roman" w:hAnsi="Times New Roman" w:cs="Times New Roman"/>
          <w:color w:val="000000"/>
          <w:sz w:val="24"/>
          <w:szCs w:val="24"/>
        </w:rPr>
        <w:t xml:space="preserve">7.3 </w:t>
      </w:r>
      <w:r w:rsidRPr="00BF2666">
        <w:rPr>
          <w:rFonts w:ascii="Times New Roman" w:eastAsia="Times New Roman" w:hAnsi="Times New Roman" w:cs="Times New Roman"/>
          <w:sz w:val="24"/>
          <w:szCs w:val="24"/>
        </w:rPr>
        <w:t>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07" w:name="sub_4309"/>
      <w:bookmarkEnd w:id="106"/>
      <w:r w:rsidRPr="00BF2666">
        <w:rPr>
          <w:rFonts w:ascii="Times New Roman" w:eastAsia="Times New Roman" w:hAnsi="Times New Roman" w:cs="Times New Roman"/>
          <w:sz w:val="24"/>
          <w:szCs w:val="24"/>
        </w:rPr>
        <w:t>7.4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08" w:name="sub_43010"/>
      <w:bookmarkEnd w:id="107"/>
      <w:r w:rsidRPr="00BF2666">
        <w:rPr>
          <w:rFonts w:ascii="Times New Roman" w:eastAsia="Times New Roman" w:hAnsi="Times New Roman" w:cs="Times New Roman"/>
          <w:sz w:val="24"/>
          <w:szCs w:val="24"/>
        </w:rPr>
        <w:t>7.5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09" w:name="sub_43011"/>
      <w:bookmarkEnd w:id="108"/>
      <w:r w:rsidRPr="00BF2666">
        <w:rPr>
          <w:rFonts w:ascii="Times New Roman" w:eastAsia="Times New Roman" w:hAnsi="Times New Roman" w:cs="Times New Roman"/>
          <w:sz w:val="24"/>
          <w:szCs w:val="24"/>
        </w:rPr>
        <w:lastRenderedPageBreak/>
        <w:t xml:space="preserve">7.6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w:t>
      </w:r>
      <w:r w:rsidRPr="00BF2666">
        <w:rPr>
          <w:rFonts w:ascii="Times New Roman" w:eastAsia="Times New Roman" w:hAnsi="Times New Roman" w:cs="Times New Roman"/>
          <w:color w:val="000000"/>
          <w:sz w:val="24"/>
          <w:szCs w:val="24"/>
        </w:rPr>
        <w:t>законодательством</w:t>
      </w:r>
      <w:r w:rsidRPr="00BF2666">
        <w:rPr>
          <w:rFonts w:ascii="Times New Roman" w:eastAsia="Times New Roman" w:hAnsi="Times New Roman" w:cs="Times New Roman"/>
          <w:sz w:val="24"/>
          <w:szCs w:val="24"/>
        </w:rPr>
        <w:t xml:space="preserve"> об охране объектов культурного наследия (памятников истории и культуры) народов Российской Федерации.</w:t>
      </w:r>
    </w:p>
    <w:bookmarkEnd w:id="109"/>
    <w:p w:rsidR="00AF5ADF"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7.7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D01365" w:rsidRPr="00BF2666" w:rsidRDefault="00D01365" w:rsidP="00BF2666">
      <w:pPr>
        <w:spacing w:after="0"/>
        <w:ind w:firstLine="709"/>
        <w:contextualSpacing/>
        <w:jc w:val="both"/>
        <w:rPr>
          <w:rFonts w:ascii="Times New Roman" w:eastAsia="Times New Roman" w:hAnsi="Times New Roman" w:cs="Times New Roman"/>
          <w:color w:val="000000"/>
          <w:sz w:val="24"/>
          <w:szCs w:val="24"/>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110" w:name="_Toc89422067"/>
      <w:bookmarkStart w:id="111" w:name="_Toc148948443"/>
      <w:bookmarkEnd w:id="73"/>
      <w:bookmarkEnd w:id="74"/>
      <w:bookmarkEnd w:id="99"/>
      <w:r w:rsidRPr="00BF2666">
        <w:rPr>
          <w:rFonts w:ascii="Times New Roman" w:eastAsia="Times New Roman" w:hAnsi="Times New Roman" w:cs="Times New Roman"/>
          <w:b/>
          <w:sz w:val="24"/>
          <w:szCs w:val="24"/>
        </w:rPr>
        <w:t>Статья 14. Подготовка и утверждение документации по планировке территории, порядок внесения в нее изменений и ее отмены</w:t>
      </w:r>
      <w:bookmarkEnd w:id="110"/>
      <w:bookmarkEnd w:id="111"/>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12" w:name="Par5"/>
      <w:bookmarkEnd w:id="112"/>
      <w:r w:rsidRPr="00BF2666">
        <w:rPr>
          <w:rFonts w:ascii="Times New Roman" w:eastAsia="Times New Roman" w:hAnsi="Times New Roman" w:cs="Times New Roman"/>
          <w:sz w:val="24"/>
          <w:szCs w:val="24"/>
        </w:rPr>
        <w:t xml:space="preserve">1. Решения о подготовке документации по планировке территории </w:t>
      </w:r>
      <w:r w:rsidRPr="00BF2666">
        <w:rPr>
          <w:rFonts w:ascii="Times New Roman" w:eastAsia="Times New Roman" w:hAnsi="Times New Roman" w:cs="Times New Roman"/>
          <w:color w:val="000000"/>
          <w:sz w:val="24"/>
          <w:szCs w:val="24"/>
        </w:rPr>
        <w:t>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частях 1.1 и 8 настоящей статьи</w:t>
      </w:r>
      <w:r w:rsidRPr="00BF2666">
        <w:rPr>
          <w:rFonts w:ascii="Times New Roman" w:eastAsia="Times New Roman" w:hAnsi="Times New Roman" w:cs="Times New Roman"/>
          <w:sz w:val="24"/>
          <w:szCs w:val="24"/>
        </w:rPr>
        <w:t>.</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1.1. Решения о подготовке документации по планировке территории принимаются самостоятельно:</w:t>
      </w:r>
    </w:p>
    <w:p w:rsidR="00AF5ADF" w:rsidRPr="00BF2666" w:rsidRDefault="00AF5ADF" w:rsidP="00BF2666">
      <w:pPr>
        <w:spacing w:after="0"/>
        <w:ind w:firstLine="709"/>
        <w:contextualSpacing/>
        <w:jc w:val="both"/>
        <w:rPr>
          <w:rFonts w:ascii="Times New Roman" w:eastAsia="Times New Roman" w:hAnsi="Times New Roman" w:cs="Times New Roman"/>
          <w:color w:val="FF0000"/>
          <w:sz w:val="24"/>
          <w:szCs w:val="24"/>
        </w:rPr>
      </w:pPr>
      <w:bookmarkStart w:id="113" w:name="sub_45114"/>
      <w:r w:rsidRPr="00BF2666">
        <w:rPr>
          <w:rFonts w:ascii="Times New Roman" w:eastAsia="Times New Roman" w:hAnsi="Times New Roman" w:cs="Times New Roman"/>
          <w:sz w:val="24"/>
          <w:szCs w:val="24"/>
        </w:rPr>
        <w:t xml:space="preserve">1) </w:t>
      </w:r>
      <w:r w:rsidRPr="00BF2666">
        <w:rPr>
          <w:rFonts w:ascii="Times New Roman" w:eastAsia="Times New Roman" w:hAnsi="Times New Roman" w:cs="Times New Roman"/>
          <w:color w:val="000000"/>
          <w:sz w:val="24"/>
          <w:szCs w:val="24"/>
        </w:rPr>
        <w:t>лицами, с которыми заключены договоры о комплексном развитии территории;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14" w:name="sub_45113"/>
      <w:r w:rsidRPr="00BF2666">
        <w:rPr>
          <w:rFonts w:ascii="Times New Roman" w:eastAsia="Times New Roman" w:hAnsi="Times New Roman" w:cs="Times New Roman"/>
          <w:sz w:val="24"/>
          <w:szCs w:val="24"/>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t>
      </w:r>
      <w:r w:rsidRPr="00BF2666">
        <w:rPr>
          <w:rFonts w:ascii="Times New Roman" w:eastAsia="Times New Roman" w:hAnsi="Times New Roman" w:cs="Times New Roman"/>
          <w:color w:val="000000"/>
          <w:sz w:val="24"/>
          <w:szCs w:val="24"/>
        </w:rPr>
        <w:t>(за исключением случая, указанного в части 8 настоящей статьи);</w:t>
      </w:r>
    </w:p>
    <w:bookmarkEnd w:id="114"/>
    <w:p w:rsidR="00AF5ADF"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sz w:val="24"/>
          <w:szCs w:val="24"/>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реконструкции </w:t>
      </w:r>
      <w:r w:rsidRPr="00BF2666">
        <w:rPr>
          <w:rFonts w:ascii="Times New Roman" w:eastAsia="Times New Roman" w:hAnsi="Times New Roman" w:cs="Times New Roman"/>
          <w:color w:val="000000"/>
          <w:sz w:val="24"/>
          <w:szCs w:val="24"/>
        </w:rPr>
        <w:t>(за исключением случая, указанного в части 8 настоящей статьи);</w:t>
      </w:r>
    </w:p>
    <w:p w:rsidR="00AF5ADF" w:rsidRPr="00BF2666" w:rsidRDefault="00D01365" w:rsidP="001D116F">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 садоводческим или огородническим некоммерческим товариществом в отношении земельного участка, предоставленного такому товариществу</w:t>
      </w:r>
      <w:r w:rsidR="001D116F">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для ведения</w:t>
      </w:r>
      <w:r w:rsidR="001D116F">
        <w:rPr>
          <w:rFonts w:ascii="Times New Roman" w:eastAsia="Times New Roman" w:hAnsi="Times New Roman" w:cs="Times New Roman"/>
          <w:sz w:val="24"/>
          <w:szCs w:val="24"/>
        </w:rPr>
        <w:t xml:space="preserve"> </w:t>
      </w:r>
      <w:r w:rsidR="00AF5ADF" w:rsidRPr="00BF2666">
        <w:rPr>
          <w:rFonts w:ascii="Times New Roman" w:eastAsia="Times New Roman" w:hAnsi="Times New Roman" w:cs="Times New Roman"/>
          <w:sz w:val="24"/>
          <w:szCs w:val="24"/>
        </w:rPr>
        <w:t>садоводства или огородничества.</w:t>
      </w:r>
    </w:p>
    <w:bookmarkEnd w:id="113"/>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1.2. В случаях, предусмотренных </w:t>
      </w:r>
      <w:r w:rsidRPr="00BF2666">
        <w:rPr>
          <w:rFonts w:ascii="Times New Roman" w:eastAsia="Times New Roman" w:hAnsi="Times New Roman" w:cs="Times New Roman"/>
          <w:color w:val="000000"/>
          <w:sz w:val="24"/>
          <w:szCs w:val="24"/>
        </w:rPr>
        <w:t>частью 1.1</w:t>
      </w:r>
      <w:r w:rsidRPr="00BF2666">
        <w:rPr>
          <w:rFonts w:ascii="Times New Roman" w:eastAsia="Times New Roman" w:hAnsi="Times New Roman" w:cs="Times New Roman"/>
          <w:sz w:val="24"/>
          <w:szCs w:val="24"/>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подлежит возмещению за счет средств бюджетов бюджетной системы Российской Федерации.</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2.</w:t>
      </w:r>
      <w:r w:rsidRPr="00BF2666">
        <w:rPr>
          <w:rFonts w:ascii="Times New Roman" w:eastAsia="Times New Roman" w:hAnsi="Times New Roman" w:cs="Times New Roman"/>
          <w:color w:val="000000"/>
          <w:sz w:val="24"/>
          <w:szCs w:val="24"/>
          <w:shd w:val="clear" w:color="auto" w:fill="FFFFFF"/>
        </w:rPr>
        <w:t xml:space="preserve"> </w:t>
      </w:r>
      <w:r w:rsidRPr="00BF2666">
        <w:rPr>
          <w:rFonts w:ascii="Times New Roman" w:eastAsia="Times New Roman" w:hAnsi="Times New Roman" w:cs="Times New Roman"/>
          <w:color w:val="000000"/>
          <w:sz w:val="24"/>
          <w:szCs w:val="24"/>
        </w:rPr>
        <w:t>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w:t>
      </w:r>
      <w:r w:rsidR="00535168">
        <w:rPr>
          <w:rFonts w:ascii="Times New Roman" w:eastAsia="Times New Roman" w:hAnsi="Times New Roman" w:cs="Times New Roman"/>
          <w:color w:val="000000"/>
          <w:sz w:val="24"/>
          <w:szCs w:val="24"/>
        </w:rPr>
        <w:t xml:space="preserve">сключением случаев, указанных в </w:t>
      </w:r>
      <w:hyperlink r:id="rId12" w:anchor="block_4511" w:history="1">
        <w:r w:rsidRPr="00BF2666">
          <w:rPr>
            <w:rFonts w:ascii="Times New Roman" w:eastAsia="Times New Roman" w:hAnsi="Times New Roman" w:cs="Times New Roman"/>
            <w:color w:val="000000"/>
            <w:sz w:val="24"/>
            <w:szCs w:val="24"/>
          </w:rPr>
          <w:t>части 1.1</w:t>
        </w:r>
      </w:hyperlink>
      <w:r w:rsidR="00535168">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настоящей статьи, и утверждают документацию по планировке территории в границах поселения.</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lastRenderedPageBreak/>
        <w:t>2.1. Принятие решения о подготовке документации по пла</w:t>
      </w:r>
      <w:r w:rsidR="00535168">
        <w:rPr>
          <w:rFonts w:ascii="Times New Roman" w:eastAsia="Times New Roman" w:hAnsi="Times New Roman" w:cs="Times New Roman"/>
          <w:color w:val="000000"/>
          <w:sz w:val="24"/>
          <w:szCs w:val="24"/>
        </w:rPr>
        <w:t xml:space="preserve">нировке территории, обеспечение </w:t>
      </w:r>
      <w:r w:rsidRPr="00BF2666">
        <w:rPr>
          <w:rFonts w:ascii="Times New Roman" w:eastAsia="Times New Roman" w:hAnsi="Times New Roman" w:cs="Times New Roman"/>
          <w:color w:val="000000"/>
          <w:sz w:val="24"/>
          <w:szCs w:val="24"/>
        </w:rPr>
        <w:t>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 xml:space="preserve">2.2.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w:t>
      </w:r>
      <w:r w:rsidR="00535168">
        <w:rPr>
          <w:rFonts w:ascii="Times New Roman" w:eastAsia="Times New Roman" w:hAnsi="Times New Roman" w:cs="Times New Roman"/>
          <w:color w:val="000000"/>
          <w:sz w:val="24"/>
          <w:szCs w:val="24"/>
        </w:rPr>
        <w:t xml:space="preserve">учетом результатов рассмотрения </w:t>
      </w:r>
      <w:hyperlink r:id="rId13" w:anchor="block_29" w:history="1">
        <w:r w:rsidRPr="00BF2666">
          <w:rPr>
            <w:rFonts w:ascii="Times New Roman" w:eastAsia="Times New Roman" w:hAnsi="Times New Roman" w:cs="Times New Roman"/>
            <w:color w:val="000000"/>
            <w:sz w:val="24"/>
            <w:szCs w:val="24"/>
          </w:rPr>
          <w:t>разногласий</w:t>
        </w:r>
      </w:hyperlink>
      <w:r w:rsidR="00535168">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согласительной комиссией, требования к составу и порядку работы которой устанавливаются Правительством Российской Федерации.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2.3. Указанное в </w:t>
      </w:r>
      <w:hyperlink w:anchor="sub_4601" w:history="1">
        <w:r w:rsidRPr="00BF2666">
          <w:rPr>
            <w:rFonts w:ascii="Times New Roman" w:eastAsia="Times New Roman" w:hAnsi="Times New Roman" w:cs="Times New Roman"/>
            <w:color w:val="000000"/>
            <w:sz w:val="24"/>
            <w:szCs w:val="24"/>
          </w:rPr>
          <w:t>части 1</w:t>
        </w:r>
      </w:hyperlink>
      <w:r w:rsidRPr="00BF2666">
        <w:rPr>
          <w:rFonts w:ascii="Times New Roman" w:eastAsia="Times New Roman" w:hAnsi="Times New Roman" w:cs="Times New Roman"/>
          <w:sz w:val="24"/>
          <w:szCs w:val="24"/>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в сети </w:t>
      </w:r>
      <w:r w:rsidR="00D01365">
        <w:rPr>
          <w:rFonts w:ascii="Times New Roman" w:eastAsia="Times New Roman" w:hAnsi="Times New Roman" w:cs="Times New Roman"/>
          <w:sz w:val="24"/>
          <w:szCs w:val="24"/>
        </w:rPr>
        <w:t>«</w:t>
      </w:r>
      <w:r w:rsidRPr="00BF2666">
        <w:rPr>
          <w:rFonts w:ascii="Times New Roman" w:eastAsia="Times New Roman" w:hAnsi="Times New Roman" w:cs="Times New Roman"/>
          <w:sz w:val="24"/>
          <w:szCs w:val="24"/>
        </w:rPr>
        <w:t>Интернет</w:t>
      </w:r>
      <w:r w:rsidR="00D01365">
        <w:rPr>
          <w:rFonts w:ascii="Times New Roman" w:eastAsia="Times New Roman" w:hAnsi="Times New Roman" w:cs="Times New Roman"/>
          <w:sz w:val="24"/>
          <w:szCs w:val="24"/>
        </w:rPr>
        <w:t>»</w:t>
      </w:r>
      <w:r w:rsidRPr="00BF2666">
        <w:rPr>
          <w:rFonts w:ascii="Times New Roman" w:eastAsia="Times New Roman" w:hAnsi="Times New Roman" w:cs="Times New Roman"/>
          <w:sz w:val="24"/>
          <w:szCs w:val="24"/>
        </w:rPr>
        <w:t>.</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15" w:name="sub_4603"/>
      <w:r w:rsidRPr="00BF2666">
        <w:rPr>
          <w:rFonts w:ascii="Times New Roman" w:eastAsia="Times New Roman" w:hAnsi="Times New Roman" w:cs="Times New Roman"/>
          <w:sz w:val="24"/>
          <w:szCs w:val="24"/>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свои предложения о порядке, сроках подготовки и содержании документации по планировке территории.</w:t>
      </w:r>
    </w:p>
    <w:bookmarkEnd w:id="115"/>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3.1. Заинтересованные лица, указанные в </w:t>
      </w:r>
      <w:r w:rsidRPr="00BF2666">
        <w:rPr>
          <w:rFonts w:ascii="Times New Roman" w:eastAsia="Times New Roman" w:hAnsi="Times New Roman" w:cs="Times New Roman"/>
          <w:color w:val="000000"/>
          <w:sz w:val="24"/>
          <w:szCs w:val="24"/>
        </w:rPr>
        <w:t>части 1.1 настоящей статьи,</w:t>
      </w:r>
      <w:r w:rsidRPr="00BF2666">
        <w:rPr>
          <w:rFonts w:ascii="Times New Roman" w:eastAsia="Times New Roman" w:hAnsi="Times New Roman" w:cs="Times New Roman"/>
          <w:sz w:val="24"/>
          <w:szCs w:val="24"/>
        </w:rPr>
        <w:t xml:space="preserve"> осуществляют подготовку документации по планировке территории в соответствии с требованиями, указанными в </w:t>
      </w:r>
      <w:r w:rsidRPr="00BF2666">
        <w:rPr>
          <w:rFonts w:ascii="Times New Roman" w:eastAsia="Times New Roman" w:hAnsi="Times New Roman" w:cs="Times New Roman"/>
          <w:color w:val="000000"/>
          <w:sz w:val="24"/>
          <w:szCs w:val="24"/>
        </w:rPr>
        <w:t xml:space="preserve">части 5 статьи </w:t>
      </w:r>
      <w:r w:rsidRPr="00BF2666">
        <w:rPr>
          <w:rFonts w:ascii="Times New Roman" w:eastAsia="Times New Roman" w:hAnsi="Times New Roman" w:cs="Times New Roman"/>
          <w:sz w:val="24"/>
          <w:szCs w:val="24"/>
        </w:rPr>
        <w:t>13 настоящих Правил, и направляют ее для утверждения в орган местного самоуправления поселения.</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4. Подготовка документации по планировке территории осуществляется на основани</w:t>
      </w:r>
      <w:r w:rsidR="00535168">
        <w:rPr>
          <w:rFonts w:ascii="Times New Roman" w:eastAsia="Times New Roman" w:hAnsi="Times New Roman" w:cs="Times New Roman"/>
          <w:color w:val="000000"/>
          <w:sz w:val="24"/>
          <w:szCs w:val="24"/>
        </w:rPr>
        <w:t xml:space="preserve">и документов </w:t>
      </w:r>
      <w:hyperlink r:id="rId14" w:anchor="block_102" w:history="1">
        <w:r w:rsidRPr="00BF2666">
          <w:rPr>
            <w:rFonts w:ascii="Times New Roman" w:eastAsia="Times New Roman" w:hAnsi="Times New Roman" w:cs="Times New Roman"/>
            <w:color w:val="000000"/>
            <w:sz w:val="24"/>
            <w:szCs w:val="24"/>
          </w:rPr>
          <w:t>территориального планирования</w:t>
        </w:r>
      </w:hyperlink>
      <w:r w:rsidRPr="00BF2666">
        <w:rPr>
          <w:rFonts w:ascii="Times New Roman" w:eastAsia="Times New Roman" w:hAnsi="Times New Roman" w:cs="Times New Roman"/>
          <w:color w:val="000000"/>
          <w:sz w:val="24"/>
          <w:szCs w:val="24"/>
        </w:rPr>
        <w:t xml:space="preserve">,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w:t>
      </w:r>
      <w:r w:rsidRPr="00BF2666">
        <w:rPr>
          <w:rFonts w:ascii="Times New Roman" w:eastAsia="Times New Roman" w:hAnsi="Times New Roman" w:cs="Times New Roman"/>
          <w:color w:val="000000"/>
          <w:sz w:val="24"/>
          <w:szCs w:val="24"/>
        </w:rPr>
        <w:lastRenderedPageBreak/>
        <w:t>комплексными схемами организации дорожного движения, требованиями по обеспечению эффективности организации дорожного движения, указанным</w:t>
      </w:r>
      <w:r w:rsidR="00535168">
        <w:rPr>
          <w:rFonts w:ascii="Times New Roman" w:eastAsia="Times New Roman" w:hAnsi="Times New Roman" w:cs="Times New Roman"/>
          <w:color w:val="000000"/>
          <w:sz w:val="24"/>
          <w:szCs w:val="24"/>
        </w:rPr>
        <w:t xml:space="preserve">и в </w:t>
      </w:r>
      <w:hyperlink r:id="rId15" w:anchor="block_111" w:history="1">
        <w:r w:rsidRPr="00BF2666">
          <w:rPr>
            <w:rFonts w:ascii="Times New Roman" w:eastAsia="Times New Roman" w:hAnsi="Times New Roman" w:cs="Times New Roman"/>
            <w:color w:val="000000"/>
            <w:sz w:val="24"/>
            <w:szCs w:val="24"/>
          </w:rPr>
          <w:t>части 1 статьи 11</w:t>
        </w:r>
      </w:hyperlink>
      <w:r w:rsidR="00535168">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 xml:space="preserve">Федерального закона </w:t>
      </w:r>
      <w:r w:rsidR="00535168">
        <w:rPr>
          <w:rFonts w:ascii="Times New Roman" w:eastAsia="Times New Roman" w:hAnsi="Times New Roman" w:cs="Times New Roman"/>
          <w:color w:val="000000"/>
          <w:sz w:val="24"/>
          <w:szCs w:val="24"/>
        </w:rPr>
        <w:t>«</w:t>
      </w:r>
      <w:r w:rsidRPr="00BF2666">
        <w:rPr>
          <w:rFonts w:ascii="Times New Roman" w:eastAsia="Times New Roman" w:hAnsi="Times New Roman" w:cs="Times New Roman"/>
          <w:color w:val="000000"/>
          <w:sz w:val="24"/>
          <w:szCs w:val="24"/>
        </w:rPr>
        <w:t>Об организации дорожного движения в Российской Федерации и о внесении изменений в отдельные законодательные акты Российской Федерации</w:t>
      </w:r>
      <w:r w:rsidR="00535168">
        <w:rPr>
          <w:rFonts w:ascii="Times New Roman" w:eastAsia="Times New Roman" w:hAnsi="Times New Roman" w:cs="Times New Roman"/>
          <w:color w:val="000000"/>
          <w:sz w:val="24"/>
          <w:szCs w:val="24"/>
        </w:rPr>
        <w:t>»</w:t>
      </w:r>
      <w:r w:rsidRPr="00BF2666">
        <w:rPr>
          <w:rFonts w:ascii="Times New Roman" w:eastAsia="Times New Roman" w:hAnsi="Times New Roman" w:cs="Times New Roman"/>
          <w:color w:val="000000"/>
          <w:sz w:val="24"/>
          <w:szCs w:val="24"/>
        </w:rPr>
        <w:t>,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w:t>
      </w:r>
      <w:r w:rsidR="00535168">
        <w:rPr>
          <w:rFonts w:ascii="Times New Roman" w:eastAsia="Times New Roman" w:hAnsi="Times New Roman" w:cs="Times New Roman"/>
          <w:color w:val="000000"/>
          <w:sz w:val="24"/>
          <w:szCs w:val="24"/>
        </w:rPr>
        <w:t xml:space="preserve"> з</w:t>
      </w:r>
      <w:hyperlink r:id="rId16" w:anchor="block_104" w:history="1">
        <w:r w:rsidRPr="00BF2666">
          <w:rPr>
            <w:rFonts w:ascii="Times New Roman" w:eastAsia="Times New Roman" w:hAnsi="Times New Roman" w:cs="Times New Roman"/>
            <w:color w:val="000000"/>
            <w:sz w:val="24"/>
            <w:szCs w:val="24"/>
          </w:rPr>
          <w:t>он с особыми условиями использования территорий</w:t>
        </w:r>
      </w:hyperlink>
      <w:r w:rsidR="00535168">
        <w:rPr>
          <w:rFonts w:ascii="Times New Roman" w:eastAsia="Times New Roman" w:hAnsi="Times New Roman" w:cs="Times New Roman"/>
          <w:color w:val="000000"/>
          <w:sz w:val="24"/>
          <w:szCs w:val="24"/>
        </w:rPr>
        <w:t xml:space="preserve">, если иное не предусмотрено </w:t>
      </w:r>
      <w:hyperlink r:id="rId17" w:anchor="block_45102" w:history="1">
        <w:r w:rsidRPr="00BF2666">
          <w:rPr>
            <w:rFonts w:ascii="Times New Roman" w:eastAsia="Times New Roman" w:hAnsi="Times New Roman" w:cs="Times New Roman"/>
            <w:color w:val="000000"/>
            <w:sz w:val="24"/>
            <w:szCs w:val="24"/>
          </w:rPr>
          <w:t>частью 4.2</w:t>
        </w:r>
      </w:hyperlink>
      <w:r w:rsidR="00535168">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настоящей статьи.</w:t>
      </w:r>
    </w:p>
    <w:p w:rsidR="00AF5ADF" w:rsidRPr="00BF2666" w:rsidRDefault="00535168" w:rsidP="00BF2666">
      <w:pPr>
        <w:spacing w:after="0"/>
        <w:ind w:firstLine="709"/>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4.1. Лица, указанные в </w:t>
      </w:r>
      <w:hyperlink r:id="rId18" w:anchor="block_45113" w:history="1">
        <w:r w:rsidR="00AF5ADF" w:rsidRPr="00BF2666">
          <w:rPr>
            <w:rFonts w:ascii="Times New Roman" w:eastAsia="Times New Roman" w:hAnsi="Times New Roman" w:cs="Times New Roman"/>
            <w:color w:val="000000"/>
            <w:sz w:val="24"/>
            <w:szCs w:val="24"/>
          </w:rPr>
          <w:t>пунктах 3</w:t>
        </w:r>
      </w:hyperlink>
      <w:r>
        <w:rPr>
          <w:rFonts w:ascii="Times New Roman" w:eastAsia="Times New Roman" w:hAnsi="Times New Roman" w:cs="Times New Roman"/>
          <w:color w:val="000000"/>
          <w:sz w:val="24"/>
          <w:szCs w:val="24"/>
        </w:rPr>
        <w:t xml:space="preserve"> и </w:t>
      </w:r>
      <w:hyperlink r:id="rId19" w:anchor="block_45114" w:history="1">
        <w:r w:rsidR="00AF5ADF" w:rsidRPr="00BF2666">
          <w:rPr>
            <w:rFonts w:ascii="Times New Roman" w:eastAsia="Times New Roman" w:hAnsi="Times New Roman" w:cs="Times New Roman"/>
            <w:color w:val="000000"/>
            <w:sz w:val="24"/>
            <w:szCs w:val="24"/>
          </w:rPr>
          <w:t>4 части 1.1</w:t>
        </w:r>
      </w:hyperlink>
      <w:r>
        <w:rPr>
          <w:rFonts w:ascii="Times New Roman" w:eastAsia="Times New Roman" w:hAnsi="Times New Roman" w:cs="Times New Roman"/>
          <w:color w:val="000000"/>
          <w:sz w:val="24"/>
          <w:szCs w:val="24"/>
        </w:rPr>
        <w:t xml:space="preserve"> </w:t>
      </w:r>
      <w:r w:rsidR="00AF5ADF" w:rsidRPr="00BF2666">
        <w:rPr>
          <w:rFonts w:ascii="Times New Roman" w:eastAsia="Times New Roman" w:hAnsi="Times New Roman" w:cs="Times New Roman"/>
          <w:color w:val="000000"/>
          <w:sz w:val="24"/>
          <w:szCs w:val="24"/>
        </w:rPr>
        <w:t>настоящей статьи, осуществляют подготовку документации по планировке территории в соответствии с т</w:t>
      </w:r>
      <w:r>
        <w:rPr>
          <w:rFonts w:ascii="Times New Roman" w:eastAsia="Times New Roman" w:hAnsi="Times New Roman" w:cs="Times New Roman"/>
          <w:color w:val="000000"/>
          <w:sz w:val="24"/>
          <w:szCs w:val="24"/>
        </w:rPr>
        <w:t xml:space="preserve">ребованиями, указанными в </w:t>
      </w:r>
      <w:hyperlink r:id="rId20" w:anchor="block_45010" w:history="1">
        <w:r w:rsidR="00AF5ADF" w:rsidRPr="00BF2666">
          <w:rPr>
            <w:rFonts w:ascii="Times New Roman" w:eastAsia="Times New Roman" w:hAnsi="Times New Roman" w:cs="Times New Roman"/>
            <w:color w:val="000000"/>
            <w:sz w:val="24"/>
            <w:szCs w:val="24"/>
          </w:rPr>
          <w:t>части 4</w:t>
        </w:r>
      </w:hyperlink>
      <w:r>
        <w:rPr>
          <w:rFonts w:ascii="Times New Roman" w:eastAsia="Times New Roman" w:hAnsi="Times New Roman" w:cs="Times New Roman"/>
          <w:color w:val="000000"/>
          <w:sz w:val="24"/>
          <w:szCs w:val="24"/>
        </w:rPr>
        <w:t xml:space="preserve"> </w:t>
      </w:r>
      <w:r w:rsidR="00AF5ADF" w:rsidRPr="00BF2666">
        <w:rPr>
          <w:rFonts w:ascii="Times New Roman" w:eastAsia="Times New Roman" w:hAnsi="Times New Roman" w:cs="Times New Roman"/>
          <w:color w:val="000000"/>
          <w:sz w:val="24"/>
          <w:szCs w:val="24"/>
        </w:rPr>
        <w:t>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4.2.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4.3.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16" w:name="sub_4604"/>
      <w:r w:rsidRPr="00BF2666">
        <w:rPr>
          <w:rFonts w:ascii="Times New Roman" w:eastAsia="Times New Roman" w:hAnsi="Times New Roman" w:cs="Times New Roman"/>
          <w:sz w:val="24"/>
          <w:szCs w:val="24"/>
        </w:rPr>
        <w:t xml:space="preserve">4.4. Орган местного самоуправления поселения осуществляет проверку документации по планировке территории на соответствие требованиям, установленным частью 4 статьи 13 настоящих </w:t>
      </w:r>
      <w:r w:rsidRPr="00BF2666">
        <w:rPr>
          <w:rFonts w:ascii="Times New Roman" w:eastAsia="Times New Roman" w:hAnsi="Times New Roman" w:cs="Times New Roman"/>
          <w:color w:val="000000"/>
          <w:sz w:val="24"/>
          <w:szCs w:val="24"/>
        </w:rPr>
        <w:t>Правил в течение двадцати рабочих дней со дня поступления такой документации</w:t>
      </w:r>
      <w:r w:rsidRPr="00BF2666">
        <w:rPr>
          <w:rFonts w:ascii="Times New Roman" w:eastAsia="Times New Roman" w:hAnsi="Times New Roman" w:cs="Times New Roman"/>
          <w:sz w:val="24"/>
          <w:szCs w:val="24"/>
        </w:rPr>
        <w:t xml:space="preserve">. По результатам проверки указанные органы </w:t>
      </w:r>
      <w:r w:rsidRPr="00BF2666">
        <w:rPr>
          <w:rFonts w:ascii="Times New Roman" w:eastAsia="Times New Roman" w:hAnsi="Times New Roman" w:cs="Times New Roman"/>
          <w:color w:val="000000"/>
          <w:sz w:val="24"/>
          <w:szCs w:val="24"/>
        </w:rPr>
        <w:t>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sidRPr="00BF2666">
        <w:rPr>
          <w:rFonts w:ascii="Times New Roman" w:eastAsia="Times New Roman" w:hAnsi="Times New Roman" w:cs="Times New Roman"/>
          <w:color w:val="00FF00"/>
          <w:sz w:val="24"/>
          <w:szCs w:val="24"/>
        </w:rPr>
        <w:t>.</w:t>
      </w:r>
    </w:p>
    <w:bookmarkEnd w:id="116"/>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органами местного самоуправления поселения до их утверждения подлежит обязательному рассмотрению на общественных обсуждениях или публичных слушаниях.</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5.1. Общественные обсуждения или публичные слушания по проекту планировки территории и проекту межевания территории не проводятся, </w:t>
      </w:r>
      <w:r w:rsidRPr="00BF2666">
        <w:rPr>
          <w:rFonts w:ascii="Times New Roman" w:eastAsia="Times New Roman" w:hAnsi="Times New Roman" w:cs="Times New Roman"/>
          <w:color w:val="000000"/>
          <w:sz w:val="24"/>
          <w:szCs w:val="24"/>
        </w:rPr>
        <w:t xml:space="preserve">в случае, предусмотренном </w:t>
      </w:r>
      <w:r w:rsidRPr="00BF2666">
        <w:rPr>
          <w:rFonts w:ascii="Times New Roman" w:eastAsia="Times New Roman" w:hAnsi="Times New Roman" w:cs="Times New Roman"/>
          <w:color w:val="000000"/>
          <w:sz w:val="24"/>
          <w:szCs w:val="24"/>
        </w:rPr>
        <w:lastRenderedPageBreak/>
        <w:t xml:space="preserve">частью 7.7 статьи 13 настоящих правил и частью 12 настоящей статьи, а также </w:t>
      </w:r>
      <w:r w:rsidRPr="00BF2666">
        <w:rPr>
          <w:rFonts w:ascii="Times New Roman" w:eastAsia="Times New Roman" w:hAnsi="Times New Roman" w:cs="Times New Roman"/>
          <w:sz w:val="24"/>
          <w:szCs w:val="24"/>
        </w:rPr>
        <w:t>в случае, если проект планировки территории и проект межевания территории подготовлены в отношении:</w:t>
      </w:r>
    </w:p>
    <w:p w:rsidR="00AF5ADF" w:rsidRPr="00BF2666" w:rsidRDefault="00AF5ADF" w:rsidP="00BF2666">
      <w:pPr>
        <w:spacing w:after="0"/>
        <w:ind w:firstLine="709"/>
        <w:contextualSpacing/>
        <w:jc w:val="both"/>
        <w:rPr>
          <w:rFonts w:ascii="Times New Roman" w:eastAsia="Times New Roman" w:hAnsi="Times New Roman" w:cs="Times New Roman"/>
          <w:color w:val="00FF00"/>
          <w:sz w:val="24"/>
          <w:szCs w:val="24"/>
        </w:rPr>
      </w:pPr>
      <w:r w:rsidRPr="00BF2666">
        <w:rPr>
          <w:rFonts w:ascii="Times New Roman" w:eastAsia="Times New Roman" w:hAnsi="Times New Roman" w:cs="Times New Roman"/>
          <w:sz w:val="24"/>
          <w:szCs w:val="24"/>
        </w:rPr>
        <w:t xml:space="preserve">1) территории в границах земельного участка, предоставленного </w:t>
      </w:r>
      <w:r w:rsidRPr="00BF2666">
        <w:rPr>
          <w:rFonts w:ascii="Times New Roman" w:eastAsia="Times New Roman" w:hAnsi="Times New Roman" w:cs="Times New Roman"/>
          <w:color w:val="000000"/>
          <w:sz w:val="24"/>
          <w:szCs w:val="24"/>
        </w:rPr>
        <w:t>садоводческому или огородническому некоммерческому товариществу для ведения садоводства или огородничества;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17" w:name="sub_18533"/>
      <w:r w:rsidRPr="00BF2666">
        <w:rPr>
          <w:rFonts w:ascii="Times New Roman" w:eastAsia="Times New Roman" w:hAnsi="Times New Roman" w:cs="Times New Roman"/>
          <w:sz w:val="24"/>
          <w:szCs w:val="24"/>
        </w:rPr>
        <w:t>2) территории для размещения линейных объектов в границах земель лесного фонда.</w:t>
      </w:r>
    </w:p>
    <w:p w:rsidR="00AF5ADF"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5.2. В случае внесения изменений в указанные в </w:t>
      </w:r>
      <w:hyperlink r:id="rId21" w:anchor="block_4605" w:history="1">
        <w:r w:rsidRPr="00BF2666">
          <w:rPr>
            <w:rFonts w:ascii="Times New Roman" w:eastAsia="Times New Roman" w:hAnsi="Times New Roman" w:cs="Times New Roman"/>
            <w:color w:val="000000"/>
            <w:sz w:val="24"/>
            <w:szCs w:val="24"/>
          </w:rPr>
          <w:t>части 5</w:t>
        </w:r>
      </w:hyperlink>
      <w:r w:rsidRPr="00BF2666">
        <w:rPr>
          <w:rFonts w:ascii="Times New Roman" w:eastAsia="Times New Roman" w:hAnsi="Times New Roman" w:cs="Times New Roman"/>
          <w:color w:val="000000"/>
          <w:sz w:val="24"/>
          <w:szCs w:val="24"/>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AF5ADF" w:rsidRPr="009E7DB2" w:rsidRDefault="000D596A" w:rsidP="009E7DB2">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sz w:val="24"/>
          <w:szCs w:val="24"/>
        </w:rPr>
        <w:t xml:space="preserve">6. Общественные обсуждения </w:t>
      </w:r>
      <w:r w:rsidR="009E7DB2">
        <w:rPr>
          <w:rFonts w:ascii="Times New Roman" w:eastAsia="Times New Roman" w:hAnsi="Times New Roman" w:cs="Times New Roman"/>
          <w:sz w:val="24"/>
          <w:szCs w:val="24"/>
        </w:rPr>
        <w:t>или</w:t>
      </w:r>
      <w:r>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публичные слушания по проекту планировки</w:t>
      </w:r>
      <w:bookmarkEnd w:id="117"/>
      <w:r w:rsidR="009E7DB2" w:rsidRPr="009E7DB2">
        <w:rPr>
          <w:rFonts w:ascii="Times New Roman" w:eastAsia="Times New Roman" w:hAnsi="Times New Roman" w:cs="Times New Roman"/>
          <w:color w:val="000000"/>
          <w:sz w:val="24"/>
          <w:szCs w:val="24"/>
        </w:rPr>
        <w:t xml:space="preserve"> </w:t>
      </w:r>
      <w:r w:rsidR="00AF5ADF" w:rsidRPr="00BF2666">
        <w:rPr>
          <w:rFonts w:ascii="Times New Roman" w:eastAsia="Times New Roman" w:hAnsi="Times New Roman" w:cs="Times New Roman"/>
          <w:sz w:val="24"/>
          <w:szCs w:val="24"/>
        </w:rPr>
        <w:t xml:space="preserve">территории и проекту межевания территории проводятся в порядке, установленном статьей 15 </w:t>
      </w:r>
      <w:r w:rsidR="00AF5ADF" w:rsidRPr="00BF2666">
        <w:rPr>
          <w:rFonts w:ascii="Times New Roman" w:eastAsia="Times New Roman" w:hAnsi="Times New Roman" w:cs="Times New Roman"/>
          <w:color w:val="000000"/>
          <w:sz w:val="24"/>
          <w:szCs w:val="24"/>
        </w:rPr>
        <w:t>настоящих правил</w:t>
      </w:r>
      <w:r w:rsidR="00AF5ADF" w:rsidRPr="00BF2666">
        <w:rPr>
          <w:rFonts w:ascii="Times New Roman" w:eastAsia="Times New Roman" w:hAnsi="Times New Roman" w:cs="Times New Roman"/>
          <w:sz w:val="24"/>
          <w:szCs w:val="24"/>
        </w:rPr>
        <w:t>, с учетом положений настоящей статьи.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7. Срок проведения общественных обсуждений или публичных слушаний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8.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r w:rsidRPr="00BF2666">
        <w:rPr>
          <w:rFonts w:ascii="Times New Roman" w:eastAsia="Times New Roman" w:hAnsi="Times New Roman" w:cs="Times New Roman"/>
          <w:sz w:val="24"/>
          <w:szCs w:val="24"/>
        </w:rPr>
        <w:t xml:space="preserve"> за исключением случая, предусмотренного частью 12 настоящей статьи</w:t>
      </w:r>
      <w:r w:rsidRPr="00BF2666">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sz w:val="24"/>
          <w:szCs w:val="24"/>
        </w:rPr>
        <w:t xml:space="preserve">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w:t>
      </w:r>
      <w:r w:rsidRPr="00BF2666">
        <w:rPr>
          <w:rFonts w:ascii="Times New Roman" w:eastAsia="Times New Roman" w:hAnsi="Times New Roman" w:cs="Times New Roman"/>
          <w:sz w:val="24"/>
          <w:szCs w:val="24"/>
        </w:rPr>
        <w:lastRenderedPageBreak/>
        <w:t>планируемыми строительством, реконструкцией линейного объекта федерального значения, линейного объекта регионального значения, линей</w:t>
      </w:r>
      <w:r w:rsidR="00535168">
        <w:rPr>
          <w:rFonts w:ascii="Times New Roman" w:eastAsia="Times New Roman" w:hAnsi="Times New Roman" w:cs="Times New Roman"/>
          <w:sz w:val="24"/>
          <w:szCs w:val="24"/>
        </w:rPr>
        <w:t>ного объекта местного значения.</w:t>
      </w:r>
      <w:r w:rsidRPr="00BF2666">
        <w:rPr>
          <w:rFonts w:ascii="Times New Roman" w:eastAsia="Times New Roman" w:hAnsi="Times New Roman" w:cs="Times New Roman"/>
          <w:color w:val="000000"/>
          <w:sz w:val="24"/>
          <w:szCs w:val="24"/>
        </w:rPr>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sz w:val="24"/>
          <w:szCs w:val="24"/>
        </w:rPr>
        <w:t xml:space="preserve">9. </w:t>
      </w:r>
      <w:r w:rsidRPr="00BF2666">
        <w:rPr>
          <w:rFonts w:ascii="Times New Roman" w:eastAsia="Times New Roman" w:hAnsi="Times New Roman" w:cs="Times New Roman"/>
          <w:color w:val="000000"/>
          <w:sz w:val="24"/>
          <w:szCs w:val="24"/>
        </w:rPr>
        <w:t>Орган местного самоуправления поселения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4.4 настоящей статьи.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9.1. Основанием для отклонения документации по планировке территории, подготовленной лицами, указанными в </w:t>
      </w:r>
      <w:r w:rsidRPr="00BF2666">
        <w:rPr>
          <w:rFonts w:ascii="Times New Roman" w:eastAsia="Times New Roman" w:hAnsi="Times New Roman" w:cs="Times New Roman"/>
          <w:color w:val="000000"/>
          <w:sz w:val="24"/>
          <w:szCs w:val="24"/>
        </w:rPr>
        <w:t xml:space="preserve">части 1.1 </w:t>
      </w:r>
      <w:r w:rsidRPr="00BF2666">
        <w:rPr>
          <w:rFonts w:ascii="Times New Roman" w:eastAsia="Times New Roman" w:hAnsi="Times New Roman" w:cs="Times New Roman"/>
          <w:sz w:val="24"/>
          <w:szCs w:val="24"/>
        </w:rPr>
        <w:t xml:space="preserve">настоящей </w:t>
      </w:r>
      <w:r w:rsidRPr="00BF2666">
        <w:rPr>
          <w:rFonts w:ascii="Times New Roman" w:eastAsia="Times New Roman" w:hAnsi="Times New Roman" w:cs="Times New Roman"/>
          <w:color w:val="000000"/>
          <w:sz w:val="24"/>
          <w:szCs w:val="24"/>
        </w:rPr>
        <w:t>статьи</w:t>
      </w:r>
      <w:r w:rsidRPr="00BF2666">
        <w:rPr>
          <w:rFonts w:ascii="Times New Roman" w:eastAsia="Times New Roman" w:hAnsi="Times New Roman" w:cs="Times New Roman"/>
          <w:sz w:val="24"/>
          <w:szCs w:val="24"/>
        </w:rPr>
        <w:t xml:space="preserve">, и направления ее на доработку является несоответствие такой документации требованиям, указанным в </w:t>
      </w:r>
      <w:r w:rsidRPr="00BF2666">
        <w:rPr>
          <w:rFonts w:ascii="Times New Roman" w:eastAsia="Times New Roman" w:hAnsi="Times New Roman" w:cs="Times New Roman"/>
          <w:color w:val="000000"/>
          <w:sz w:val="24"/>
          <w:szCs w:val="24"/>
        </w:rPr>
        <w:t>части 4 настоящей</w:t>
      </w:r>
      <w:r w:rsidRPr="00BF2666">
        <w:rPr>
          <w:rFonts w:ascii="Times New Roman" w:eastAsia="Times New Roman" w:hAnsi="Times New Roman" w:cs="Times New Roman"/>
          <w:sz w:val="24"/>
          <w:szCs w:val="24"/>
        </w:rPr>
        <w:t xml:space="preserve"> </w:t>
      </w:r>
      <w:r w:rsidRPr="00BF2666">
        <w:rPr>
          <w:rFonts w:ascii="Times New Roman" w:eastAsia="Times New Roman" w:hAnsi="Times New Roman" w:cs="Times New Roman"/>
          <w:color w:val="000000"/>
          <w:sz w:val="24"/>
          <w:szCs w:val="24"/>
        </w:rPr>
        <w:t>статьи</w:t>
      </w:r>
      <w:r w:rsidRPr="00BF2666">
        <w:rPr>
          <w:rFonts w:ascii="Times New Roman" w:eastAsia="Times New Roman" w:hAnsi="Times New Roman" w:cs="Times New Roman"/>
          <w:sz w:val="24"/>
          <w:szCs w:val="24"/>
        </w:rPr>
        <w:t>. В иных случаях отклонение представленной такими лицами документации по планировке территории не допускается.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10.  </w:t>
      </w:r>
      <w:r w:rsidRPr="00BF2666">
        <w:rPr>
          <w:rFonts w:ascii="Times New Roman" w:eastAsia="Times New Roman" w:hAnsi="Times New Roman" w:cs="Times New Roman"/>
          <w:color w:val="000000"/>
          <w:sz w:val="24"/>
          <w:szCs w:val="24"/>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AF5ADF"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11. В случае внесения изменений в проекты планировки территории и проекты межевания территории, решение об утверждении которых принимается органами местного самоуправления поселения,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AF5ADF" w:rsidRPr="000D596A" w:rsidRDefault="00D01365" w:rsidP="000D596A">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 xml:space="preserve">12. </w:t>
      </w:r>
      <w:r w:rsidRPr="00BF2666">
        <w:rPr>
          <w:rFonts w:ascii="Times New Roman" w:eastAsia="Times New Roman" w:hAnsi="Times New Roman" w:cs="Times New Roman"/>
          <w:sz w:val="24"/>
          <w:szCs w:val="24"/>
        </w:rPr>
        <w:t>В случае внесения изменений в</w:t>
      </w:r>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проект</w:t>
      </w:r>
      <w:r>
        <w:rPr>
          <w:rFonts w:ascii="Times New Roman" w:eastAsia="Times New Roman" w:hAnsi="Times New Roman" w:cs="Times New Roman"/>
          <w:sz w:val="24"/>
          <w:szCs w:val="24"/>
        </w:rPr>
        <w:t xml:space="preserve"> </w:t>
      </w:r>
      <w:r w:rsidR="000D596A">
        <w:rPr>
          <w:rFonts w:ascii="Times New Roman" w:eastAsia="Times New Roman" w:hAnsi="Times New Roman" w:cs="Times New Roman"/>
          <w:sz w:val="24"/>
          <w:szCs w:val="24"/>
        </w:rPr>
        <w:t>планировки</w:t>
      </w:r>
      <w:r>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территории,</w:t>
      </w:r>
      <w:r>
        <w:rPr>
          <w:rFonts w:ascii="Times New Roman" w:eastAsia="Times New Roman" w:hAnsi="Times New Roman" w:cs="Times New Roman"/>
          <w:sz w:val="24"/>
          <w:szCs w:val="24"/>
        </w:rPr>
        <w:t xml:space="preserve"> </w:t>
      </w:r>
      <w:r w:rsidR="00AF5ADF" w:rsidRPr="00BF2666">
        <w:rPr>
          <w:rFonts w:ascii="Times New Roman" w:eastAsia="Times New Roman" w:hAnsi="Times New Roman" w:cs="Times New Roman"/>
          <w:sz w:val="24"/>
          <w:szCs w:val="24"/>
        </w:rPr>
        <w:t xml:space="preserve">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частью 14 и 8  настоящей статьи при условии, что внесение изменений не повлияет на предусмотренные </w:t>
      </w:r>
      <w:r w:rsidR="00AF5ADF" w:rsidRPr="00BF2666">
        <w:rPr>
          <w:rFonts w:ascii="Times New Roman" w:eastAsia="Times New Roman" w:hAnsi="Times New Roman" w:cs="Times New Roman"/>
          <w:sz w:val="24"/>
          <w:szCs w:val="24"/>
        </w:rPr>
        <w:lastRenderedPageBreak/>
        <w:t>проектом планировки территории планировочные решения, а также н</w:t>
      </w:r>
      <w:r>
        <w:rPr>
          <w:rFonts w:ascii="Times New Roman" w:eastAsia="Times New Roman" w:hAnsi="Times New Roman" w:cs="Times New Roman"/>
          <w:sz w:val="24"/>
          <w:szCs w:val="24"/>
        </w:rPr>
        <w:t>а согласование в соответствии с</w:t>
      </w:r>
      <w:r w:rsidR="00AF5ADF" w:rsidRPr="00BF2666">
        <w:rPr>
          <w:rFonts w:ascii="Times New Roman" w:eastAsia="Times New Roman" w:hAnsi="Times New Roman" w:cs="Times New Roman"/>
          <w:sz w:val="24"/>
          <w:szCs w:val="24"/>
        </w:rPr>
        <w:t xml:space="preserve"> частью 13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 12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за исключением случая, предусмотренного частью 12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D01365" w:rsidRPr="00BF2666" w:rsidRDefault="00D01365" w:rsidP="00BF2666">
      <w:pPr>
        <w:spacing w:after="0"/>
        <w:ind w:firstLine="709"/>
        <w:contextualSpacing/>
        <w:jc w:val="both"/>
        <w:rPr>
          <w:rFonts w:ascii="Times New Roman" w:eastAsia="Times New Roman" w:hAnsi="Times New Roman" w:cs="Times New Roman"/>
          <w:sz w:val="24"/>
          <w:szCs w:val="24"/>
        </w:rPr>
      </w:pPr>
    </w:p>
    <w:p w:rsidR="00AF5ADF" w:rsidRDefault="00AF5ADF" w:rsidP="00BF2666">
      <w:pPr>
        <w:spacing w:after="0"/>
        <w:ind w:firstLine="709"/>
        <w:contextualSpacing/>
        <w:jc w:val="both"/>
        <w:rPr>
          <w:rFonts w:ascii="Times New Roman" w:eastAsia="GOST Type AU" w:hAnsi="Times New Roman" w:cs="Times New Roman"/>
          <w:b/>
          <w:sz w:val="24"/>
          <w:szCs w:val="24"/>
          <w:lang w:eastAsia="ar-SA"/>
        </w:rPr>
      </w:pPr>
      <w:bookmarkStart w:id="118" w:name="_Toc180470355"/>
      <w:bookmarkStart w:id="119" w:name="_Toc200537109"/>
      <w:bookmarkStart w:id="120" w:name="_Toc208205280"/>
      <w:bookmarkStart w:id="121" w:name="_Toc427840790"/>
      <w:bookmarkStart w:id="122" w:name="_Toc427840972"/>
      <w:bookmarkStart w:id="123" w:name="_Toc465786393"/>
      <w:bookmarkStart w:id="124" w:name="_Toc89422068"/>
      <w:bookmarkStart w:id="125" w:name="_Toc148948444"/>
      <w:r w:rsidRPr="00BF2666">
        <w:rPr>
          <w:rFonts w:ascii="Times New Roman" w:eastAsia="GOST Type AU" w:hAnsi="Times New Roman" w:cs="Times New Roman"/>
          <w:b/>
          <w:sz w:val="24"/>
          <w:szCs w:val="24"/>
          <w:lang w:eastAsia="ar-SA"/>
        </w:rPr>
        <w:t xml:space="preserve">Глава 5. </w:t>
      </w:r>
      <w:bookmarkEnd w:id="118"/>
      <w:bookmarkEnd w:id="119"/>
      <w:bookmarkEnd w:id="120"/>
      <w:bookmarkEnd w:id="121"/>
      <w:bookmarkEnd w:id="122"/>
      <w:bookmarkEnd w:id="123"/>
      <w:r w:rsidRPr="00BF2666">
        <w:rPr>
          <w:rFonts w:ascii="Times New Roman" w:eastAsia="GOST Type AU" w:hAnsi="Times New Roman" w:cs="Times New Roman"/>
          <w:b/>
          <w:sz w:val="24"/>
          <w:szCs w:val="24"/>
          <w:lang w:eastAsia="ar-SA"/>
        </w:rPr>
        <w:t>Положения о проведении общественных обсуждений или публичных слушаний по вопросам землепользования и застройки</w:t>
      </w:r>
      <w:bookmarkEnd w:id="124"/>
      <w:bookmarkEnd w:id="125"/>
    </w:p>
    <w:p w:rsidR="00D01365" w:rsidRPr="00BF2666" w:rsidRDefault="00D01365" w:rsidP="00BF2666">
      <w:pPr>
        <w:spacing w:after="0"/>
        <w:ind w:firstLine="709"/>
        <w:contextualSpacing/>
        <w:jc w:val="both"/>
        <w:rPr>
          <w:rFonts w:ascii="Times New Roman" w:eastAsia="Times New Roman" w:hAnsi="Times New Roman" w:cs="Times New Roman"/>
          <w:b/>
          <w:sz w:val="24"/>
          <w:szCs w:val="24"/>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126" w:name="_Toc200537084"/>
      <w:bookmarkStart w:id="127" w:name="_Toc208205271"/>
      <w:bookmarkStart w:id="128" w:name="_Toc427840781"/>
      <w:bookmarkStart w:id="129" w:name="_Toc427840963"/>
      <w:bookmarkStart w:id="130" w:name="_Toc465786392"/>
      <w:bookmarkStart w:id="131" w:name="_Toc89422069"/>
      <w:bookmarkStart w:id="132" w:name="_Toc148948445"/>
      <w:r w:rsidRPr="00BF2666">
        <w:rPr>
          <w:rFonts w:ascii="Times New Roman" w:eastAsia="Times New Roman" w:hAnsi="Times New Roman" w:cs="Times New Roman"/>
          <w:b/>
          <w:sz w:val="24"/>
          <w:szCs w:val="24"/>
        </w:rPr>
        <w:t xml:space="preserve">Статья 15. </w:t>
      </w:r>
      <w:bookmarkEnd w:id="126"/>
      <w:bookmarkEnd w:id="127"/>
      <w:bookmarkEnd w:id="128"/>
      <w:bookmarkEnd w:id="129"/>
      <w:bookmarkEnd w:id="130"/>
      <w:r w:rsidRPr="00BF2666">
        <w:rPr>
          <w:rFonts w:ascii="Times New Roman" w:eastAsia="Times New Roman" w:hAnsi="Times New Roman" w:cs="Times New Roman"/>
          <w:b/>
          <w:sz w:val="24"/>
          <w:szCs w:val="24"/>
        </w:rPr>
        <w:t>Общественные обсуждения, публичные слушания по проектам правил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131"/>
      <w:bookmarkEnd w:id="132"/>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33" w:name="sub_50101"/>
      <w:bookmarkEnd w:id="75"/>
      <w:r w:rsidRPr="00BF2666">
        <w:rPr>
          <w:rFonts w:ascii="Times New Roman" w:eastAsia="Times New Roman" w:hAnsi="Times New Roman" w:cs="Times New Roman"/>
          <w:sz w:val="24"/>
          <w:szCs w:val="24"/>
        </w:rPr>
        <w:lastRenderedPageBreak/>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предусматривающим внесение изменений в правила землепользования и застройки,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настоящих Правил проводятся общественные обсуждения или публичные слушания и (или) общественные обсуждения, за исключением случаев, предусмотренных градостроительным  кодексом  РФ и другими федеральными законами.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34" w:name="sub_50102"/>
      <w:bookmarkEnd w:id="133"/>
      <w:r w:rsidRPr="00BF2666">
        <w:rPr>
          <w:rFonts w:ascii="Times New Roman" w:eastAsia="Times New Roman" w:hAnsi="Times New Roman" w:cs="Times New Roman"/>
          <w:sz w:val="24"/>
          <w:szCs w:val="24"/>
        </w:rPr>
        <w:t>2. Участниками общественных обсуждений или публичных слушаний по проектам правил землепользования и застройки, проектам, предусматривающим внесение изменений в правила землепользования и застройки,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35" w:name="sub_50103"/>
      <w:bookmarkEnd w:id="134"/>
      <w:r w:rsidRPr="00BF2666">
        <w:rPr>
          <w:rFonts w:ascii="Times New Roman" w:eastAsia="Times New Roman" w:hAnsi="Times New Roman" w:cs="Times New Roman"/>
          <w:sz w:val="24"/>
          <w:szCs w:val="24"/>
        </w:rPr>
        <w:t>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главой 3 настоящих Правил,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36" w:name="sub_50104"/>
      <w:bookmarkEnd w:id="135"/>
      <w:r w:rsidRPr="00BF2666">
        <w:rPr>
          <w:rFonts w:ascii="Times New Roman" w:eastAsia="Times New Roman" w:hAnsi="Times New Roman" w:cs="Times New Roman"/>
          <w:sz w:val="24"/>
          <w:szCs w:val="24"/>
        </w:rPr>
        <w:t>4. Процедура проведения общественных обсуждений состоит из следующих этапов:</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37" w:name="sub_501041"/>
      <w:bookmarkEnd w:id="136"/>
      <w:r w:rsidRPr="00BF2666">
        <w:rPr>
          <w:rFonts w:ascii="Times New Roman" w:eastAsia="Times New Roman" w:hAnsi="Times New Roman" w:cs="Times New Roman"/>
          <w:sz w:val="24"/>
          <w:szCs w:val="24"/>
        </w:rPr>
        <w:t>1) оповещение о начале общественных обсуждений;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38" w:name="sub_501042"/>
      <w:bookmarkEnd w:id="137"/>
      <w:r w:rsidRPr="00BF2666">
        <w:rPr>
          <w:rFonts w:ascii="Times New Roman" w:eastAsia="Times New Roman" w:hAnsi="Times New Roman" w:cs="Times New Roman"/>
          <w:sz w:val="24"/>
          <w:szCs w:val="24"/>
        </w:rPr>
        <w:t xml:space="preserve">2) размещение проекта, подлежащего рассмотрению на общественных обсуждениях, и информационных материалов к нему на официальном сайте </w:t>
      </w:r>
      <w:r w:rsidRPr="00BF2666">
        <w:rPr>
          <w:rFonts w:ascii="Times New Roman" w:eastAsia="Times New Roman" w:hAnsi="Times New Roman" w:cs="Times New Roman"/>
          <w:sz w:val="24"/>
          <w:szCs w:val="24"/>
        </w:rPr>
        <w:lastRenderedPageBreak/>
        <w:t xml:space="preserve">уполномоченного органа местного самоуправления в информационно-телекоммуникационной сети </w:t>
      </w:r>
      <w:r w:rsidR="00D01365">
        <w:rPr>
          <w:rFonts w:ascii="Times New Roman" w:eastAsia="Times New Roman" w:hAnsi="Times New Roman" w:cs="Times New Roman"/>
          <w:sz w:val="24"/>
          <w:szCs w:val="24"/>
        </w:rPr>
        <w:t>«</w:t>
      </w:r>
      <w:r w:rsidRPr="00BF2666">
        <w:rPr>
          <w:rFonts w:ascii="Times New Roman" w:eastAsia="Times New Roman" w:hAnsi="Times New Roman" w:cs="Times New Roman"/>
          <w:sz w:val="24"/>
          <w:szCs w:val="24"/>
        </w:rPr>
        <w:t>Интернет</w:t>
      </w:r>
      <w:r w:rsidR="00D01365">
        <w:rPr>
          <w:rFonts w:ascii="Times New Roman" w:eastAsia="Times New Roman" w:hAnsi="Times New Roman" w:cs="Times New Roman"/>
          <w:sz w:val="24"/>
          <w:szCs w:val="24"/>
        </w:rPr>
        <w:t>»</w:t>
      </w:r>
      <w:r w:rsidRPr="00BF2666">
        <w:rPr>
          <w:rFonts w:ascii="Times New Roman" w:eastAsia="Times New Roman" w:hAnsi="Times New Roman" w:cs="Times New Roman"/>
          <w:sz w:val="24"/>
          <w:szCs w:val="24"/>
        </w:rPr>
        <w:t xml:space="preserve">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sidR="00D01365">
        <w:rPr>
          <w:rFonts w:ascii="Times New Roman" w:eastAsia="Times New Roman" w:hAnsi="Times New Roman" w:cs="Times New Roman"/>
          <w:sz w:val="24"/>
          <w:szCs w:val="24"/>
        </w:rPr>
        <w:t>«Интернет»</w:t>
      </w:r>
      <w:r w:rsidRPr="00BF2666">
        <w:rPr>
          <w:rFonts w:ascii="Times New Roman" w:eastAsia="Times New Roman" w:hAnsi="Times New Roman" w:cs="Times New Roman"/>
          <w:sz w:val="24"/>
          <w:szCs w:val="24"/>
        </w:rPr>
        <w:t xml:space="preserve"> (далее также - сеть </w:t>
      </w:r>
      <w:r w:rsidR="00D01365">
        <w:rPr>
          <w:rFonts w:ascii="Times New Roman" w:eastAsia="Times New Roman" w:hAnsi="Times New Roman" w:cs="Times New Roman"/>
          <w:sz w:val="24"/>
          <w:szCs w:val="24"/>
        </w:rPr>
        <w:t>«Интернет»</w:t>
      </w:r>
      <w:r w:rsidRPr="00BF2666">
        <w:rPr>
          <w:rFonts w:ascii="Times New Roman" w:eastAsia="Times New Roman" w:hAnsi="Times New Roman" w:cs="Times New Roman"/>
          <w:sz w:val="24"/>
          <w:szCs w:val="24"/>
        </w:rPr>
        <w:t>),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39" w:name="sub_501043"/>
      <w:bookmarkEnd w:id="138"/>
      <w:r w:rsidRPr="00BF2666">
        <w:rPr>
          <w:rFonts w:ascii="Times New Roman" w:eastAsia="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40" w:name="sub_501044"/>
      <w:bookmarkEnd w:id="139"/>
      <w:r w:rsidRPr="00BF2666">
        <w:rPr>
          <w:rFonts w:ascii="Times New Roman" w:eastAsia="Times New Roman" w:hAnsi="Times New Roman" w:cs="Times New Roman"/>
          <w:sz w:val="24"/>
          <w:szCs w:val="24"/>
        </w:rPr>
        <w:t>4) подготовка и оформление протокола общественных обсуждений;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41" w:name="sub_501045"/>
      <w:bookmarkEnd w:id="140"/>
      <w:r w:rsidRPr="00BF2666">
        <w:rPr>
          <w:rFonts w:ascii="Times New Roman" w:eastAsia="Times New Roman" w:hAnsi="Times New Roman" w:cs="Times New Roman"/>
          <w:sz w:val="24"/>
          <w:szCs w:val="24"/>
        </w:rPr>
        <w:t>5) подготовка и опубликование заключения о результатах общественных обсуждений.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42" w:name="sub_50105"/>
      <w:bookmarkEnd w:id="141"/>
      <w:r w:rsidRPr="00BF2666">
        <w:rPr>
          <w:rFonts w:ascii="Times New Roman" w:eastAsia="Times New Roman" w:hAnsi="Times New Roman" w:cs="Times New Roman"/>
          <w:sz w:val="24"/>
          <w:szCs w:val="24"/>
        </w:rPr>
        <w:t>5. Процедура проведения публичных слушаний состоит из следующих этапов:</w:t>
      </w:r>
    </w:p>
    <w:p w:rsidR="00AF5ADF" w:rsidRDefault="00AF5ADF" w:rsidP="00BF2666">
      <w:pPr>
        <w:spacing w:after="0"/>
        <w:ind w:firstLine="709"/>
        <w:contextualSpacing/>
        <w:jc w:val="both"/>
        <w:rPr>
          <w:rFonts w:ascii="Times New Roman" w:eastAsia="Times New Roman" w:hAnsi="Times New Roman" w:cs="Times New Roman"/>
          <w:sz w:val="24"/>
          <w:szCs w:val="24"/>
        </w:rPr>
      </w:pPr>
      <w:bookmarkStart w:id="143" w:name="sub_501051"/>
      <w:bookmarkEnd w:id="142"/>
      <w:r w:rsidRPr="00BF2666">
        <w:rPr>
          <w:rFonts w:ascii="Times New Roman" w:eastAsia="Times New Roman" w:hAnsi="Times New Roman" w:cs="Times New Roman"/>
          <w:sz w:val="24"/>
          <w:szCs w:val="24"/>
        </w:rPr>
        <w:t>1) оповещение о начале публичных слушаний;</w:t>
      </w:r>
    </w:p>
    <w:p w:rsidR="00AF5ADF" w:rsidRPr="00BF2666" w:rsidRDefault="000D596A" w:rsidP="009E7DB2">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размещение проекта, подлежащего рассмотрению на публичных слушаниях, и информационных материалов к нему на официальном сайте и</w:t>
      </w:r>
      <w:r>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открытие </w:t>
      </w:r>
      <w:r w:rsidR="009E7DB2">
        <w:rPr>
          <w:rFonts w:ascii="Times New Roman" w:eastAsia="Times New Roman" w:hAnsi="Times New Roman" w:cs="Times New Roman"/>
          <w:sz w:val="24"/>
          <w:szCs w:val="24"/>
        </w:rPr>
        <w:t>экспозиции</w:t>
      </w:r>
      <w:r>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или</w:t>
      </w:r>
      <w:bookmarkStart w:id="144" w:name="sub_501052"/>
      <w:bookmarkEnd w:id="143"/>
      <w:r w:rsidR="009E7DB2" w:rsidRPr="009E7DB2">
        <w:rPr>
          <w:rFonts w:ascii="Times New Roman" w:eastAsia="Times New Roman" w:hAnsi="Times New Roman" w:cs="Times New Roman"/>
          <w:sz w:val="24"/>
          <w:szCs w:val="24"/>
        </w:rPr>
        <w:t xml:space="preserve"> </w:t>
      </w:r>
      <w:r w:rsidR="00AF5ADF" w:rsidRPr="00BF2666">
        <w:rPr>
          <w:rFonts w:ascii="Times New Roman" w:eastAsia="Times New Roman" w:hAnsi="Times New Roman" w:cs="Times New Roman"/>
          <w:sz w:val="24"/>
          <w:szCs w:val="24"/>
        </w:rPr>
        <w:t>экспозиций такого проекта;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45" w:name="sub_501053"/>
      <w:bookmarkEnd w:id="144"/>
      <w:r w:rsidRPr="00BF2666">
        <w:rPr>
          <w:rFonts w:ascii="Times New Roman" w:eastAsia="Times New Roman" w:hAnsi="Times New Roman" w:cs="Times New Roman"/>
          <w:sz w:val="24"/>
          <w:szCs w:val="24"/>
        </w:rPr>
        <w:t>3) проведение экспозиции или экспозиций проекта, подлежащего рассмотрению на публичных слушаниях;</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46" w:name="sub_501054"/>
      <w:bookmarkEnd w:id="145"/>
      <w:r w:rsidRPr="00BF2666">
        <w:rPr>
          <w:rFonts w:ascii="Times New Roman" w:eastAsia="Times New Roman" w:hAnsi="Times New Roman" w:cs="Times New Roman"/>
          <w:sz w:val="24"/>
          <w:szCs w:val="24"/>
        </w:rPr>
        <w:t>4) проведение собрания или собраний участников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47" w:name="sub_501055"/>
      <w:bookmarkEnd w:id="146"/>
      <w:r w:rsidRPr="00BF2666">
        <w:rPr>
          <w:rFonts w:ascii="Times New Roman" w:eastAsia="Times New Roman" w:hAnsi="Times New Roman" w:cs="Times New Roman"/>
          <w:sz w:val="24"/>
          <w:szCs w:val="24"/>
        </w:rPr>
        <w:t>5) подготовка и оформление протокола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48" w:name="sub_501056"/>
      <w:bookmarkEnd w:id="147"/>
      <w:r w:rsidRPr="00BF2666">
        <w:rPr>
          <w:rFonts w:ascii="Times New Roman" w:eastAsia="Times New Roman" w:hAnsi="Times New Roman" w:cs="Times New Roman"/>
          <w:sz w:val="24"/>
          <w:szCs w:val="24"/>
        </w:rPr>
        <w:t>6) подготовка и опубликование заключения о результатах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49" w:name="sub_50106"/>
      <w:bookmarkEnd w:id="148"/>
      <w:r w:rsidRPr="00BF2666">
        <w:rPr>
          <w:rFonts w:ascii="Times New Roman" w:eastAsia="Times New Roman" w:hAnsi="Times New Roman" w:cs="Times New Roman"/>
          <w:sz w:val="24"/>
          <w:szCs w:val="24"/>
        </w:rPr>
        <w:t>6. Оповещение о начале общественных обсуждений или публичных слушаний должно содержать:</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50" w:name="sub_501061"/>
      <w:bookmarkEnd w:id="149"/>
      <w:r w:rsidRPr="00BF2666">
        <w:rPr>
          <w:rFonts w:ascii="Times New Roman" w:eastAsia="Times New Roman" w:hAnsi="Times New Roman" w:cs="Times New Roman"/>
          <w:sz w:val="24"/>
          <w:szCs w:val="24"/>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51" w:name="sub_501062"/>
      <w:bookmarkEnd w:id="150"/>
      <w:r w:rsidRPr="00BF2666">
        <w:rPr>
          <w:rFonts w:ascii="Times New Roman" w:eastAsia="Times New Roman" w:hAnsi="Times New Roman" w:cs="Times New Roman"/>
          <w:sz w:val="24"/>
          <w:szCs w:val="24"/>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AF5ADF" w:rsidRDefault="00AF5ADF" w:rsidP="00BF2666">
      <w:pPr>
        <w:spacing w:after="0"/>
        <w:ind w:firstLine="709"/>
        <w:contextualSpacing/>
        <w:jc w:val="both"/>
        <w:rPr>
          <w:rFonts w:ascii="Times New Roman" w:eastAsia="Times New Roman" w:hAnsi="Times New Roman" w:cs="Times New Roman"/>
          <w:sz w:val="24"/>
          <w:szCs w:val="24"/>
        </w:rPr>
      </w:pPr>
      <w:bookmarkStart w:id="152" w:name="sub_501063"/>
      <w:bookmarkEnd w:id="151"/>
      <w:r w:rsidRPr="00BF2666">
        <w:rPr>
          <w:rFonts w:ascii="Times New Roman" w:eastAsia="Times New Roman" w:hAnsi="Times New Roman" w:cs="Times New Roman"/>
          <w:sz w:val="24"/>
          <w:szCs w:val="24"/>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535168" w:rsidRPr="00BF2666" w:rsidRDefault="00535168"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w:t>
      </w:r>
      <w:r w:rsidR="009E7DB2">
        <w:rPr>
          <w:rFonts w:ascii="Times New Roman" w:eastAsia="Times New Roman" w:hAnsi="Times New Roman" w:cs="Times New Roman"/>
          <w:sz w:val="24"/>
          <w:szCs w:val="24"/>
        </w:rPr>
        <w:t xml:space="preserve"> касающихся</w:t>
      </w:r>
      <w:r>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проекта,</w:t>
      </w:r>
    </w:p>
    <w:p w:rsidR="00AF5ADF" w:rsidRPr="00BF2666" w:rsidRDefault="00AF5ADF" w:rsidP="00535168">
      <w:pPr>
        <w:spacing w:after="0"/>
        <w:contextualSpacing/>
        <w:jc w:val="both"/>
        <w:rPr>
          <w:rFonts w:ascii="Times New Roman" w:eastAsia="Times New Roman" w:hAnsi="Times New Roman" w:cs="Times New Roman"/>
          <w:sz w:val="24"/>
          <w:szCs w:val="24"/>
        </w:rPr>
      </w:pPr>
      <w:bookmarkStart w:id="153" w:name="sub_501064"/>
      <w:bookmarkEnd w:id="152"/>
      <w:r w:rsidRPr="00BF2666">
        <w:rPr>
          <w:rFonts w:ascii="Times New Roman" w:eastAsia="Times New Roman" w:hAnsi="Times New Roman" w:cs="Times New Roman"/>
          <w:sz w:val="24"/>
          <w:szCs w:val="24"/>
        </w:rPr>
        <w:t>подлежащего рассмотрению на общественных обсуждениях или публичных слушаниях.</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54" w:name="sub_50107"/>
      <w:bookmarkEnd w:id="153"/>
      <w:r w:rsidRPr="00BF2666">
        <w:rPr>
          <w:rFonts w:ascii="Times New Roman" w:eastAsia="Times New Roman" w:hAnsi="Times New Roman" w:cs="Times New Roman"/>
          <w:sz w:val="24"/>
          <w:szCs w:val="24"/>
        </w:rPr>
        <w:t xml:space="preserve">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w:t>
      </w:r>
      <w:r w:rsidRPr="00BF2666">
        <w:rPr>
          <w:rFonts w:ascii="Times New Roman" w:eastAsia="Times New Roman" w:hAnsi="Times New Roman" w:cs="Times New Roman"/>
          <w:sz w:val="24"/>
          <w:szCs w:val="24"/>
        </w:rPr>
        <w:lastRenderedPageBreak/>
        <w:t>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55" w:name="sub_50108"/>
      <w:bookmarkEnd w:id="154"/>
      <w:r w:rsidRPr="00BF2666">
        <w:rPr>
          <w:rFonts w:ascii="Times New Roman" w:eastAsia="Times New Roman" w:hAnsi="Times New Roman" w:cs="Times New Roman"/>
          <w:sz w:val="24"/>
          <w:szCs w:val="24"/>
        </w:rPr>
        <w:t>8. Оповещение о начале общественных обсуждений или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56" w:name="sub_501081"/>
      <w:bookmarkEnd w:id="155"/>
      <w:r w:rsidRPr="00BF2666">
        <w:rPr>
          <w:rFonts w:ascii="Times New Roman" w:eastAsia="Times New Roman" w:hAnsi="Times New Roman" w:cs="Times New Roman"/>
          <w:sz w:val="24"/>
          <w:szCs w:val="24"/>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57" w:name="sub_501082"/>
      <w:bookmarkEnd w:id="156"/>
      <w:r w:rsidRPr="00BF2666">
        <w:rPr>
          <w:rFonts w:ascii="Times New Roman" w:eastAsia="Times New Roman" w:hAnsi="Times New Roman" w:cs="Times New Roman"/>
          <w:sz w:val="24"/>
          <w:szCs w:val="24"/>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sub_50103" w:history="1">
        <w:r w:rsidRPr="00BF2666">
          <w:rPr>
            <w:rFonts w:ascii="Times New Roman" w:eastAsia="Times New Roman" w:hAnsi="Times New Roman" w:cs="Times New Roman"/>
            <w:sz w:val="24"/>
            <w:szCs w:val="24"/>
          </w:rPr>
          <w:t>части 3</w:t>
        </w:r>
      </w:hyperlink>
      <w:r w:rsidRPr="00BF2666">
        <w:rPr>
          <w:rFonts w:ascii="Times New Roman" w:eastAsia="Times New Roman" w:hAnsi="Times New Roman" w:cs="Times New Roman"/>
          <w:sz w:val="24"/>
          <w:szCs w:val="24"/>
        </w:rPr>
        <w:t xml:space="preserve"> настоящей статьи (далее - территория, в пределах которой проводятся общественные обсуждения или публичные слушания и (или) общественные обсуждения), иными способами, обеспечивающими доступ участников общественных обсуждений или публичных слушаний к указанной информации.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58" w:name="sub_50109"/>
      <w:bookmarkEnd w:id="157"/>
      <w:r w:rsidRPr="00BF2666">
        <w:rPr>
          <w:rFonts w:ascii="Times New Roman" w:eastAsia="Times New Roman" w:hAnsi="Times New Roman" w:cs="Times New Roman"/>
          <w:sz w:val="24"/>
          <w:szCs w:val="24"/>
        </w:rPr>
        <w:t xml:space="preserve">9. В течение всего периода размещения в соответствии с </w:t>
      </w:r>
      <w:hyperlink w:anchor="sub_501042" w:history="1">
        <w:r w:rsidRPr="00BF2666">
          <w:rPr>
            <w:rFonts w:ascii="Times New Roman" w:eastAsia="Times New Roman" w:hAnsi="Times New Roman" w:cs="Times New Roman"/>
            <w:sz w:val="24"/>
            <w:szCs w:val="24"/>
          </w:rPr>
          <w:t>пунктом 2 части 4</w:t>
        </w:r>
      </w:hyperlink>
      <w:r w:rsidRPr="00BF2666">
        <w:rPr>
          <w:rFonts w:ascii="Times New Roman" w:eastAsia="Times New Roman" w:hAnsi="Times New Roman" w:cs="Times New Roman"/>
          <w:sz w:val="24"/>
          <w:szCs w:val="24"/>
        </w:rPr>
        <w:t xml:space="preserve"> и </w:t>
      </w:r>
      <w:hyperlink w:anchor="sub_501052" w:history="1">
        <w:r w:rsidRPr="00BF2666">
          <w:rPr>
            <w:rFonts w:ascii="Times New Roman" w:eastAsia="Times New Roman" w:hAnsi="Times New Roman" w:cs="Times New Roman"/>
            <w:sz w:val="24"/>
            <w:szCs w:val="24"/>
          </w:rPr>
          <w:t>пунктом 2 части 5</w:t>
        </w:r>
      </w:hyperlink>
      <w:r w:rsidRPr="00BF2666">
        <w:rPr>
          <w:rFonts w:ascii="Times New Roman" w:eastAsia="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AF5ADF" w:rsidRPr="00BF2666" w:rsidRDefault="00AF5ADF" w:rsidP="000D596A">
      <w:pPr>
        <w:spacing w:after="0"/>
        <w:ind w:firstLine="709"/>
        <w:contextualSpacing/>
        <w:jc w:val="both"/>
        <w:rPr>
          <w:rFonts w:ascii="Times New Roman" w:eastAsia="Times New Roman" w:hAnsi="Times New Roman" w:cs="Times New Roman"/>
          <w:sz w:val="24"/>
          <w:szCs w:val="24"/>
        </w:rPr>
      </w:pPr>
      <w:bookmarkStart w:id="159" w:name="sub_501010"/>
      <w:bookmarkEnd w:id="158"/>
      <w:r w:rsidRPr="00BF2666">
        <w:rPr>
          <w:rFonts w:ascii="Times New Roman" w:eastAsia="Times New Roman" w:hAnsi="Times New Roman" w:cs="Times New Roman"/>
          <w:sz w:val="24"/>
          <w:szCs w:val="24"/>
        </w:rPr>
        <w:t xml:space="preserve">10. В период размещения в соответствии с </w:t>
      </w:r>
      <w:hyperlink w:anchor="sub_501042" w:history="1">
        <w:r w:rsidRPr="00BF2666">
          <w:rPr>
            <w:rFonts w:ascii="Times New Roman" w:eastAsia="Times New Roman" w:hAnsi="Times New Roman" w:cs="Times New Roman"/>
            <w:sz w:val="24"/>
            <w:szCs w:val="24"/>
          </w:rPr>
          <w:t>пунктом 2 части 4</w:t>
        </w:r>
      </w:hyperlink>
      <w:r w:rsidRPr="00BF2666">
        <w:rPr>
          <w:rFonts w:ascii="Times New Roman" w:eastAsia="Times New Roman" w:hAnsi="Times New Roman" w:cs="Times New Roman"/>
          <w:sz w:val="24"/>
          <w:szCs w:val="24"/>
        </w:rPr>
        <w:t xml:space="preserve"> и </w:t>
      </w:r>
      <w:hyperlink w:anchor="sub_501052" w:history="1">
        <w:r w:rsidRPr="00BF2666">
          <w:rPr>
            <w:rFonts w:ascii="Times New Roman" w:eastAsia="Times New Roman" w:hAnsi="Times New Roman" w:cs="Times New Roman"/>
            <w:sz w:val="24"/>
            <w:szCs w:val="24"/>
          </w:rPr>
          <w:t>пунктом 2 части 5</w:t>
        </w:r>
      </w:hyperlink>
      <w:r w:rsidRPr="00BF2666">
        <w:rPr>
          <w:rFonts w:ascii="Times New Roman" w:eastAsia="Times New Roman" w:hAnsi="Times New Roman" w:cs="Times New Roman"/>
          <w:sz w:val="24"/>
          <w:szCs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w:t>
      </w:r>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с </w:t>
      </w:r>
      <w:hyperlink w:anchor="sub_501012" w:history="1">
        <w:r w:rsidRPr="00BF2666">
          <w:rPr>
            <w:rFonts w:ascii="Times New Roman" w:eastAsia="Times New Roman" w:hAnsi="Times New Roman" w:cs="Times New Roman"/>
            <w:sz w:val="24"/>
            <w:szCs w:val="24"/>
          </w:rPr>
          <w:t>частью 12</w:t>
        </w:r>
      </w:hyperlink>
      <w:r w:rsidRPr="00BF2666">
        <w:rPr>
          <w:rFonts w:ascii="Times New Roman" w:eastAsia="Times New Roman" w:hAnsi="Times New Roman" w:cs="Times New Roman"/>
          <w:sz w:val="24"/>
          <w:szCs w:val="24"/>
        </w:rPr>
        <w:t xml:space="preserve"> настоящей</w:t>
      </w:r>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статьи </w:t>
      </w:r>
      <w:r w:rsidR="00535168" w:rsidRPr="00BF2666">
        <w:rPr>
          <w:rFonts w:ascii="Times New Roman" w:eastAsia="Times New Roman" w:hAnsi="Times New Roman" w:cs="Times New Roman"/>
          <w:sz w:val="24"/>
          <w:szCs w:val="24"/>
        </w:rPr>
        <w:t>идентификацию, имеют</w:t>
      </w:r>
      <w:r w:rsidR="000D596A">
        <w:rPr>
          <w:rFonts w:ascii="Times New Roman" w:eastAsia="Times New Roman" w:hAnsi="Times New Roman" w:cs="Times New Roman"/>
          <w:sz w:val="24"/>
          <w:szCs w:val="24"/>
        </w:rPr>
        <w:t xml:space="preserve"> </w:t>
      </w:r>
      <w:r w:rsidR="00535168" w:rsidRPr="00BF2666">
        <w:rPr>
          <w:rFonts w:ascii="Times New Roman" w:eastAsia="Times New Roman" w:hAnsi="Times New Roman" w:cs="Times New Roman"/>
          <w:sz w:val="24"/>
          <w:szCs w:val="24"/>
        </w:rPr>
        <w:t>право</w:t>
      </w:r>
      <w:r w:rsidR="000D596A">
        <w:rPr>
          <w:rFonts w:ascii="Times New Roman" w:eastAsia="Times New Roman" w:hAnsi="Times New Roman" w:cs="Times New Roman"/>
          <w:sz w:val="24"/>
          <w:szCs w:val="24"/>
        </w:rPr>
        <w:t xml:space="preserve"> </w:t>
      </w:r>
      <w:r w:rsidR="00535168" w:rsidRPr="00BF2666">
        <w:rPr>
          <w:rFonts w:ascii="Times New Roman" w:eastAsia="Times New Roman" w:hAnsi="Times New Roman" w:cs="Times New Roman"/>
          <w:sz w:val="24"/>
          <w:szCs w:val="24"/>
        </w:rPr>
        <w:t>вносить предложения и замечания,</w:t>
      </w:r>
      <w:r w:rsidR="000D596A">
        <w:rPr>
          <w:rFonts w:ascii="Times New Roman" w:eastAsia="Times New Roman" w:hAnsi="Times New Roman" w:cs="Times New Roman"/>
          <w:sz w:val="24"/>
          <w:szCs w:val="24"/>
        </w:rPr>
        <w:t xml:space="preserve"> </w:t>
      </w:r>
      <w:r w:rsidR="00535168" w:rsidRPr="00BF2666">
        <w:rPr>
          <w:rFonts w:ascii="Times New Roman" w:eastAsia="Times New Roman" w:hAnsi="Times New Roman" w:cs="Times New Roman"/>
          <w:sz w:val="24"/>
          <w:szCs w:val="24"/>
        </w:rPr>
        <w:t>касающиеся</w:t>
      </w:r>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такого проекта: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60" w:name="sub_501101"/>
      <w:bookmarkEnd w:id="159"/>
      <w:r w:rsidRPr="00BF2666">
        <w:rPr>
          <w:rFonts w:ascii="Times New Roman" w:eastAsia="Times New Roman" w:hAnsi="Times New Roman" w:cs="Times New Roman"/>
          <w:sz w:val="24"/>
          <w:szCs w:val="24"/>
        </w:rPr>
        <w:t>1) посредством официального сайта или информационных систем (в случае проведения общественных обсуждений);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61" w:name="sub_501102"/>
      <w:bookmarkEnd w:id="160"/>
      <w:r w:rsidRPr="00BF2666">
        <w:rPr>
          <w:rFonts w:ascii="Times New Roman" w:eastAsia="Times New Roman" w:hAnsi="Times New Roman" w:cs="Times New Roman"/>
          <w:sz w:val="24"/>
          <w:szCs w:val="24"/>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AF5ADF" w:rsidRDefault="00AF5ADF" w:rsidP="00BF2666">
      <w:pPr>
        <w:spacing w:after="0"/>
        <w:ind w:firstLine="709"/>
        <w:contextualSpacing/>
        <w:jc w:val="both"/>
        <w:rPr>
          <w:rFonts w:ascii="Times New Roman" w:eastAsia="Times New Roman" w:hAnsi="Times New Roman" w:cs="Times New Roman"/>
          <w:sz w:val="24"/>
          <w:szCs w:val="24"/>
        </w:rPr>
      </w:pPr>
      <w:bookmarkStart w:id="162" w:name="sub_501103"/>
      <w:bookmarkEnd w:id="161"/>
      <w:r w:rsidRPr="00BF2666">
        <w:rPr>
          <w:rFonts w:ascii="Times New Roman" w:eastAsia="Times New Roman" w:hAnsi="Times New Roman" w:cs="Times New Roman"/>
          <w:sz w:val="24"/>
          <w:szCs w:val="24"/>
        </w:rPr>
        <w:lastRenderedPageBreak/>
        <w:t>3) в письменной форме в адрес организатора общественных обсуждений или публичных слушаний;</w:t>
      </w:r>
    </w:p>
    <w:p w:rsidR="009E7DB2" w:rsidRPr="00BF2666" w:rsidRDefault="009E7DB2"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 посредством записи в книге (журнале) учета посетителей экспозиции проекта,</w:t>
      </w:r>
    </w:p>
    <w:p w:rsidR="00AF5ADF" w:rsidRPr="00BF2666" w:rsidRDefault="00AF5ADF" w:rsidP="009E7DB2">
      <w:pPr>
        <w:spacing w:after="0"/>
        <w:contextualSpacing/>
        <w:jc w:val="both"/>
        <w:rPr>
          <w:rFonts w:ascii="Times New Roman" w:eastAsia="Times New Roman" w:hAnsi="Times New Roman" w:cs="Times New Roman"/>
          <w:sz w:val="24"/>
          <w:szCs w:val="24"/>
        </w:rPr>
      </w:pPr>
      <w:bookmarkStart w:id="163" w:name="sub_501104"/>
      <w:bookmarkEnd w:id="162"/>
      <w:r w:rsidRPr="00BF2666">
        <w:rPr>
          <w:rFonts w:ascii="Times New Roman" w:eastAsia="Times New Roman" w:hAnsi="Times New Roman" w:cs="Times New Roman"/>
          <w:sz w:val="24"/>
          <w:szCs w:val="24"/>
        </w:rPr>
        <w:t>подлежащего рассмотрению на общественных обсуждениях или публичных слушаниях.</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64" w:name="sub_501011"/>
      <w:bookmarkEnd w:id="163"/>
      <w:r w:rsidRPr="00BF2666">
        <w:rPr>
          <w:rFonts w:ascii="Times New Roman" w:eastAsia="Times New Roman" w:hAnsi="Times New Roman" w:cs="Times New Roman"/>
          <w:sz w:val="24"/>
          <w:szCs w:val="24"/>
        </w:rPr>
        <w:t xml:space="preserve">11. Предложения и замечания, внесенные в соответствии с </w:t>
      </w:r>
      <w:hyperlink r:id="rId22" w:history="1">
        <w:r w:rsidRPr="00BF2666">
          <w:rPr>
            <w:rFonts w:ascii="Times New Roman" w:eastAsia="Times New Roman" w:hAnsi="Times New Roman" w:cs="Times New Roman"/>
            <w:sz w:val="24"/>
            <w:szCs w:val="24"/>
          </w:rPr>
          <w:t>частью 10</w:t>
        </w:r>
      </w:hyperlink>
      <w:r w:rsidRPr="00BF2666">
        <w:rPr>
          <w:rFonts w:ascii="Times New Roman" w:eastAsia="Times New Roman" w:hAnsi="Times New Roman" w:cs="Times New Roman"/>
          <w:sz w:val="24"/>
          <w:szCs w:val="24"/>
        </w:rPr>
        <w:t xml:space="preserve"> настоящей статьи, подлежит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anchor="sub_501015" w:history="1">
        <w:r w:rsidRPr="00BF2666">
          <w:rPr>
            <w:rFonts w:ascii="Times New Roman" w:eastAsia="Times New Roman" w:hAnsi="Times New Roman" w:cs="Times New Roman"/>
            <w:sz w:val="24"/>
            <w:szCs w:val="24"/>
          </w:rPr>
          <w:t>частью 15</w:t>
        </w:r>
      </w:hyperlink>
      <w:r w:rsidRPr="00BF2666">
        <w:rPr>
          <w:rFonts w:ascii="Times New Roman" w:eastAsia="Times New Roman" w:hAnsi="Times New Roman" w:cs="Times New Roman"/>
          <w:sz w:val="24"/>
          <w:szCs w:val="24"/>
        </w:rPr>
        <w:t xml:space="preserve"> настоящей статьи.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65" w:name="sub_501012"/>
      <w:bookmarkEnd w:id="164"/>
      <w:r w:rsidRPr="00BF2666">
        <w:rPr>
          <w:rFonts w:ascii="Times New Roman" w:eastAsia="Times New Roman" w:hAnsi="Times New Roman" w:cs="Times New Roman"/>
          <w:sz w:val="24"/>
          <w:szCs w:val="24"/>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66" w:name="sub_501013"/>
      <w:bookmarkEnd w:id="165"/>
      <w:r w:rsidRPr="00BF2666">
        <w:rPr>
          <w:rFonts w:ascii="Times New Roman" w:eastAsia="Times New Roman" w:hAnsi="Times New Roman" w:cs="Times New Roman"/>
          <w:sz w:val="24"/>
          <w:szCs w:val="24"/>
        </w:rPr>
        <w:t xml:space="preserve">13. Не требуется представление указанных в </w:t>
      </w:r>
      <w:hyperlink w:anchor="sub_501012" w:history="1">
        <w:r w:rsidRPr="00BF2666">
          <w:rPr>
            <w:rFonts w:ascii="Times New Roman" w:eastAsia="Times New Roman" w:hAnsi="Times New Roman" w:cs="Times New Roman"/>
            <w:sz w:val="24"/>
            <w:szCs w:val="24"/>
          </w:rPr>
          <w:t>части 12</w:t>
        </w:r>
      </w:hyperlink>
      <w:r w:rsidRPr="00BF2666">
        <w:rPr>
          <w:rFonts w:ascii="Times New Roman" w:eastAsia="Times New Roman" w:hAnsi="Times New Roman" w:cs="Times New Roman"/>
          <w:sz w:val="24"/>
          <w:szCs w:val="24"/>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67" w:name="sub_501014"/>
      <w:bookmarkEnd w:id="166"/>
      <w:r w:rsidRPr="00BF2666">
        <w:rPr>
          <w:rFonts w:ascii="Times New Roman" w:eastAsia="Times New Roman" w:hAnsi="Times New Roman" w:cs="Times New Roman"/>
          <w:sz w:val="24"/>
          <w:szCs w:val="24"/>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23" w:history="1">
        <w:r w:rsidRPr="00BF2666">
          <w:rPr>
            <w:rFonts w:ascii="Times New Roman" w:eastAsia="Times New Roman" w:hAnsi="Times New Roman" w:cs="Times New Roman"/>
            <w:sz w:val="24"/>
            <w:szCs w:val="24"/>
          </w:rPr>
          <w:t>Федеральным законом</w:t>
        </w:r>
      </w:hyperlink>
      <w:r w:rsidRPr="00BF2666">
        <w:rPr>
          <w:rFonts w:ascii="Times New Roman" w:eastAsia="Times New Roman" w:hAnsi="Times New Roman" w:cs="Times New Roman"/>
          <w:sz w:val="24"/>
          <w:szCs w:val="24"/>
        </w:rPr>
        <w:t xml:space="preserve"> от 27 июля 2006 года </w:t>
      </w:r>
      <w:r w:rsidR="00535168">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152-ФЗ </w:t>
      </w:r>
      <w:r w:rsidR="00535168">
        <w:rPr>
          <w:rFonts w:ascii="Times New Roman" w:eastAsia="Times New Roman" w:hAnsi="Times New Roman" w:cs="Times New Roman"/>
          <w:sz w:val="24"/>
          <w:szCs w:val="24"/>
        </w:rPr>
        <w:t>«</w:t>
      </w:r>
      <w:r w:rsidRPr="00BF2666">
        <w:rPr>
          <w:rFonts w:ascii="Times New Roman" w:eastAsia="Times New Roman" w:hAnsi="Times New Roman" w:cs="Times New Roman"/>
          <w:sz w:val="24"/>
          <w:szCs w:val="24"/>
        </w:rPr>
        <w:t>О персональных данных</w:t>
      </w:r>
      <w:r w:rsidR="00535168">
        <w:rPr>
          <w:rFonts w:ascii="Times New Roman" w:eastAsia="Times New Roman" w:hAnsi="Times New Roman" w:cs="Times New Roman"/>
          <w:sz w:val="24"/>
          <w:szCs w:val="24"/>
        </w:rPr>
        <w:t>»</w:t>
      </w:r>
      <w:r w:rsidRPr="00BF2666">
        <w:rPr>
          <w:rFonts w:ascii="Times New Roman" w:eastAsia="Times New Roman" w:hAnsi="Times New Roman" w:cs="Times New Roman"/>
          <w:sz w:val="24"/>
          <w:szCs w:val="24"/>
        </w:rPr>
        <w:t>.</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68" w:name="sub_501015"/>
      <w:bookmarkEnd w:id="167"/>
      <w:r w:rsidRPr="00BF2666">
        <w:rPr>
          <w:rFonts w:ascii="Times New Roman" w:eastAsia="Times New Roman" w:hAnsi="Times New Roman" w:cs="Times New Roman"/>
          <w:sz w:val="24"/>
          <w:szCs w:val="24"/>
        </w:rPr>
        <w:t xml:space="preserve">15. Предложения и замечания, внесенные в соответствии с </w:t>
      </w:r>
      <w:hyperlink w:anchor="sub_501010" w:history="1">
        <w:r w:rsidRPr="00BF2666">
          <w:rPr>
            <w:rFonts w:ascii="Times New Roman" w:eastAsia="Times New Roman" w:hAnsi="Times New Roman" w:cs="Times New Roman"/>
            <w:sz w:val="24"/>
            <w:szCs w:val="24"/>
          </w:rPr>
          <w:t>частью 10</w:t>
        </w:r>
      </w:hyperlink>
      <w:r w:rsidRPr="00BF2666">
        <w:rPr>
          <w:rFonts w:ascii="Times New Roman" w:eastAsia="Times New Roman" w:hAnsi="Times New Roman" w:cs="Times New Roman"/>
          <w:sz w:val="24"/>
          <w:szCs w:val="24"/>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9E7DB2" w:rsidRDefault="00AF5ADF" w:rsidP="00BF2666">
      <w:pPr>
        <w:spacing w:after="0"/>
        <w:ind w:firstLine="709"/>
        <w:contextualSpacing/>
        <w:jc w:val="both"/>
        <w:rPr>
          <w:rFonts w:ascii="Times New Roman" w:eastAsia="Times New Roman" w:hAnsi="Times New Roman" w:cs="Times New Roman"/>
          <w:sz w:val="24"/>
          <w:szCs w:val="24"/>
        </w:rPr>
      </w:pPr>
      <w:bookmarkStart w:id="169" w:name="sub_501016"/>
      <w:bookmarkEnd w:id="168"/>
      <w:r w:rsidRPr="00BF2666">
        <w:rPr>
          <w:rFonts w:ascii="Times New Roman" w:eastAsia="Times New Roman" w:hAnsi="Times New Roman" w:cs="Times New Roman"/>
          <w:sz w:val="24"/>
          <w:szCs w:val="24"/>
        </w:rPr>
        <w:t xml:space="preserve">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w:t>
      </w:r>
      <w:r w:rsidRPr="00BF2666">
        <w:rPr>
          <w:rFonts w:ascii="Times New Roman" w:eastAsia="Times New Roman" w:hAnsi="Times New Roman" w:cs="Times New Roman"/>
          <w:sz w:val="24"/>
          <w:szCs w:val="24"/>
        </w:rPr>
        <w:lastRenderedPageBreak/>
        <w:t xml:space="preserve">обсуждений доступа к официальному сайту, информационным системам в многофункциональных центрах предоставления государственных и муниципальных услуг </w:t>
      </w:r>
    </w:p>
    <w:p w:rsidR="009E7DB2" w:rsidRDefault="009E7DB2" w:rsidP="009E7DB2">
      <w:pPr>
        <w:spacing w:after="0"/>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и (или) помещениях органов государственной власти субъектов Российской</w:t>
      </w:r>
      <w:r w:rsidRPr="009E7DB2">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Федерации,</w:t>
      </w:r>
    </w:p>
    <w:p w:rsidR="00AF5ADF" w:rsidRPr="00BF2666" w:rsidRDefault="00AF5ADF" w:rsidP="009E7DB2">
      <w:pPr>
        <w:spacing w:after="0"/>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органов местного самоуправления, подведомственных им организаций).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70" w:name="sub_501017"/>
      <w:bookmarkEnd w:id="169"/>
      <w:r w:rsidRPr="00BF2666">
        <w:rPr>
          <w:rFonts w:ascii="Times New Roman" w:eastAsia="Times New Roman" w:hAnsi="Times New Roman" w:cs="Times New Roman"/>
          <w:sz w:val="24"/>
          <w:szCs w:val="24"/>
        </w:rPr>
        <w:t>17. Официальный сайт и (или) информационные системы должны обеспечивать возможность:</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71" w:name="sub_501171"/>
      <w:bookmarkEnd w:id="170"/>
      <w:r w:rsidRPr="00BF2666">
        <w:rPr>
          <w:rFonts w:ascii="Times New Roman" w:eastAsia="Times New Roman" w:hAnsi="Times New Roman" w:cs="Times New Roman"/>
          <w:sz w:val="24"/>
          <w:szCs w:val="24"/>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72" w:name="sub_501172"/>
      <w:bookmarkEnd w:id="171"/>
      <w:r w:rsidRPr="00BF2666">
        <w:rPr>
          <w:rFonts w:ascii="Times New Roman" w:eastAsia="Times New Roman" w:hAnsi="Times New Roman" w:cs="Times New Roman"/>
          <w:sz w:val="24"/>
          <w:szCs w:val="24"/>
        </w:rPr>
        <w:t>2) представления информации о результатах общественных обсуждений, количестве участников общественных обсуждений.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73" w:name="sub_501018"/>
      <w:bookmarkEnd w:id="172"/>
      <w:r w:rsidRPr="00BF2666">
        <w:rPr>
          <w:rFonts w:ascii="Times New Roman" w:eastAsia="Times New Roman" w:hAnsi="Times New Roman" w:cs="Times New Roman"/>
          <w:sz w:val="24"/>
          <w:szCs w:val="24"/>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74" w:name="sub_501181"/>
      <w:bookmarkEnd w:id="173"/>
      <w:r w:rsidRPr="00BF2666">
        <w:rPr>
          <w:rFonts w:ascii="Times New Roman" w:eastAsia="Times New Roman" w:hAnsi="Times New Roman" w:cs="Times New Roman"/>
          <w:sz w:val="24"/>
          <w:szCs w:val="24"/>
        </w:rPr>
        <w:t>1) дата оформления протокола общественных обсуждений или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75" w:name="sub_501182"/>
      <w:bookmarkEnd w:id="174"/>
      <w:r w:rsidRPr="00BF2666">
        <w:rPr>
          <w:rFonts w:ascii="Times New Roman" w:eastAsia="Times New Roman" w:hAnsi="Times New Roman" w:cs="Times New Roman"/>
          <w:sz w:val="24"/>
          <w:szCs w:val="24"/>
        </w:rPr>
        <w:t>2) информация об организаторе общественных обсуждений или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76" w:name="sub_501183"/>
      <w:bookmarkEnd w:id="175"/>
      <w:r w:rsidRPr="00BF2666">
        <w:rPr>
          <w:rFonts w:ascii="Times New Roman" w:eastAsia="Times New Roman" w:hAnsi="Times New Roman" w:cs="Times New Roman"/>
          <w:sz w:val="24"/>
          <w:szCs w:val="24"/>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77" w:name="sub_501184"/>
      <w:bookmarkEnd w:id="176"/>
      <w:r w:rsidRPr="00BF2666">
        <w:rPr>
          <w:rFonts w:ascii="Times New Roman" w:eastAsia="Times New Roman" w:hAnsi="Times New Roman" w:cs="Times New Roman"/>
          <w:sz w:val="24"/>
          <w:szCs w:val="24"/>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78" w:name="sub_501185"/>
      <w:bookmarkEnd w:id="177"/>
      <w:r w:rsidRPr="00BF2666">
        <w:rPr>
          <w:rFonts w:ascii="Times New Roman" w:eastAsia="Times New Roman" w:hAnsi="Times New Roman" w:cs="Times New Roman"/>
          <w:sz w:val="24"/>
          <w:szCs w:val="24"/>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79" w:name="sub_501019"/>
      <w:bookmarkEnd w:id="178"/>
      <w:r w:rsidRPr="00BF2666">
        <w:rPr>
          <w:rFonts w:ascii="Times New Roman" w:eastAsia="Times New Roman" w:hAnsi="Times New Roman" w:cs="Times New Roman"/>
          <w:sz w:val="24"/>
          <w:szCs w:val="24"/>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AF5ADF" w:rsidRPr="00BF2666" w:rsidRDefault="00AF5ADF" w:rsidP="000D596A">
      <w:pPr>
        <w:spacing w:after="0"/>
        <w:ind w:firstLine="709"/>
        <w:contextualSpacing/>
        <w:jc w:val="both"/>
        <w:rPr>
          <w:rFonts w:ascii="Times New Roman" w:eastAsia="Times New Roman" w:hAnsi="Times New Roman" w:cs="Times New Roman"/>
          <w:sz w:val="24"/>
          <w:szCs w:val="24"/>
        </w:rPr>
      </w:pPr>
      <w:bookmarkStart w:id="180" w:name="sub_501020"/>
      <w:bookmarkEnd w:id="179"/>
      <w:r w:rsidRPr="00BF2666">
        <w:rPr>
          <w:rFonts w:ascii="Times New Roman" w:eastAsia="Times New Roman" w:hAnsi="Times New Roman" w:cs="Times New Roman"/>
          <w:sz w:val="24"/>
          <w:szCs w:val="24"/>
        </w:rPr>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w:t>
      </w:r>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выписку</w:t>
      </w:r>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из</w:t>
      </w:r>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протокола </w:t>
      </w:r>
      <w:r w:rsidR="00535168" w:rsidRPr="00BF2666">
        <w:rPr>
          <w:rFonts w:ascii="Times New Roman" w:eastAsia="Times New Roman" w:hAnsi="Times New Roman" w:cs="Times New Roman"/>
          <w:sz w:val="24"/>
          <w:szCs w:val="24"/>
        </w:rPr>
        <w:t>Общественных обсуждений или</w:t>
      </w:r>
      <w:r w:rsidR="00535168">
        <w:rPr>
          <w:rFonts w:ascii="Times New Roman" w:eastAsia="Times New Roman" w:hAnsi="Times New Roman" w:cs="Times New Roman"/>
          <w:sz w:val="24"/>
          <w:szCs w:val="24"/>
        </w:rPr>
        <w:t xml:space="preserve"> </w:t>
      </w:r>
      <w:r w:rsidR="00535168" w:rsidRPr="00BF2666">
        <w:rPr>
          <w:rFonts w:ascii="Times New Roman" w:eastAsia="Times New Roman" w:hAnsi="Times New Roman" w:cs="Times New Roman"/>
          <w:sz w:val="24"/>
          <w:szCs w:val="24"/>
        </w:rPr>
        <w:t>публичных</w:t>
      </w:r>
      <w:r w:rsidR="000D596A">
        <w:rPr>
          <w:rFonts w:ascii="Times New Roman" w:eastAsia="Times New Roman" w:hAnsi="Times New Roman" w:cs="Times New Roman"/>
          <w:sz w:val="24"/>
          <w:szCs w:val="24"/>
        </w:rPr>
        <w:t xml:space="preserve"> </w:t>
      </w:r>
      <w:r w:rsidR="00535168" w:rsidRPr="00BF2666">
        <w:rPr>
          <w:rFonts w:ascii="Times New Roman" w:eastAsia="Times New Roman" w:hAnsi="Times New Roman" w:cs="Times New Roman"/>
          <w:sz w:val="24"/>
          <w:szCs w:val="24"/>
        </w:rPr>
        <w:t>слушаний,</w:t>
      </w:r>
      <w:r w:rsidR="000D596A">
        <w:rPr>
          <w:rFonts w:ascii="Times New Roman" w:eastAsia="Times New Roman" w:hAnsi="Times New Roman" w:cs="Times New Roman"/>
          <w:sz w:val="24"/>
          <w:szCs w:val="24"/>
        </w:rPr>
        <w:t xml:space="preserve"> содержащую</w:t>
      </w:r>
      <w:r w:rsidR="00535168">
        <w:rPr>
          <w:rFonts w:ascii="Times New Roman" w:eastAsia="Times New Roman" w:hAnsi="Times New Roman" w:cs="Times New Roman"/>
          <w:sz w:val="24"/>
          <w:szCs w:val="24"/>
        </w:rPr>
        <w:t xml:space="preserve"> </w:t>
      </w:r>
      <w:r w:rsidR="00535168" w:rsidRPr="00BF2666">
        <w:rPr>
          <w:rFonts w:ascii="Times New Roman" w:eastAsia="Times New Roman" w:hAnsi="Times New Roman" w:cs="Times New Roman"/>
          <w:sz w:val="24"/>
          <w:szCs w:val="24"/>
        </w:rPr>
        <w:t>внесенные</w:t>
      </w:r>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этим участником предложения и замечания.</w:t>
      </w:r>
    </w:p>
    <w:p w:rsidR="00AF5ADF" w:rsidRDefault="00AF5ADF" w:rsidP="00BF2666">
      <w:pPr>
        <w:spacing w:after="0"/>
        <w:ind w:firstLine="709"/>
        <w:contextualSpacing/>
        <w:jc w:val="both"/>
        <w:rPr>
          <w:rFonts w:ascii="Times New Roman" w:eastAsia="Times New Roman" w:hAnsi="Times New Roman" w:cs="Times New Roman"/>
          <w:sz w:val="24"/>
          <w:szCs w:val="24"/>
        </w:rPr>
      </w:pPr>
      <w:bookmarkStart w:id="181" w:name="sub_501021"/>
      <w:bookmarkEnd w:id="180"/>
      <w:r w:rsidRPr="00BF2666">
        <w:rPr>
          <w:rFonts w:ascii="Times New Roman" w:eastAsia="Times New Roman" w:hAnsi="Times New Roman" w:cs="Times New Roman"/>
          <w:sz w:val="24"/>
          <w:szCs w:val="24"/>
        </w:rPr>
        <w:t xml:space="preserve">21. На основании протокола общественных обсуждений или публичных слушаний организатор общественных обсуждений или публичных слушаний осуществляет </w:t>
      </w:r>
      <w:r w:rsidRPr="00BF2666">
        <w:rPr>
          <w:rFonts w:ascii="Times New Roman" w:eastAsia="Times New Roman" w:hAnsi="Times New Roman" w:cs="Times New Roman"/>
          <w:sz w:val="24"/>
          <w:szCs w:val="24"/>
        </w:rPr>
        <w:lastRenderedPageBreak/>
        <w:t>подготовку заключения о результатах общественных обсуждений или публичных слушаний.</w:t>
      </w:r>
    </w:p>
    <w:p w:rsidR="009E7DB2" w:rsidRPr="00BF2666" w:rsidRDefault="009E7DB2"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22. В заключении </w:t>
      </w:r>
      <w:r w:rsidRPr="009E7DB2">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о</w:t>
      </w:r>
      <w:r w:rsidRPr="009E7DB2">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 результатах </w:t>
      </w:r>
      <w:r w:rsidRPr="009E7DB2">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общественных</w:t>
      </w:r>
      <w:r w:rsidRPr="009E7DB2">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 обсуждений</w:t>
      </w:r>
      <w:r w:rsidRPr="009E7DB2">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 или</w:t>
      </w:r>
      <w:r w:rsidRPr="009E7DB2">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 публичных</w:t>
      </w:r>
    </w:p>
    <w:p w:rsidR="00AF5ADF" w:rsidRPr="00BF2666" w:rsidRDefault="00AF5ADF" w:rsidP="009E7DB2">
      <w:pPr>
        <w:spacing w:after="0"/>
        <w:contextualSpacing/>
        <w:jc w:val="both"/>
        <w:rPr>
          <w:rFonts w:ascii="Times New Roman" w:eastAsia="Times New Roman" w:hAnsi="Times New Roman" w:cs="Times New Roman"/>
          <w:sz w:val="24"/>
          <w:szCs w:val="24"/>
        </w:rPr>
      </w:pPr>
      <w:bookmarkStart w:id="182" w:name="sub_501022"/>
      <w:bookmarkEnd w:id="181"/>
      <w:r w:rsidRPr="00BF2666">
        <w:rPr>
          <w:rFonts w:ascii="Times New Roman" w:eastAsia="Times New Roman" w:hAnsi="Times New Roman" w:cs="Times New Roman"/>
          <w:sz w:val="24"/>
          <w:szCs w:val="24"/>
        </w:rPr>
        <w:t>слушаний должны быть указаны:</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83" w:name="sub_501221"/>
      <w:bookmarkEnd w:id="182"/>
      <w:r w:rsidRPr="00BF2666">
        <w:rPr>
          <w:rFonts w:ascii="Times New Roman" w:eastAsia="Times New Roman" w:hAnsi="Times New Roman" w:cs="Times New Roman"/>
          <w:sz w:val="24"/>
          <w:szCs w:val="24"/>
        </w:rPr>
        <w:t>1) дата оформления заключения о результатах общественных обсуждений или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84" w:name="sub_501222"/>
      <w:bookmarkEnd w:id="183"/>
      <w:r w:rsidRPr="00BF2666">
        <w:rPr>
          <w:rFonts w:ascii="Times New Roman" w:eastAsia="Times New Roman" w:hAnsi="Times New Roman" w:cs="Times New Roman"/>
          <w:sz w:val="24"/>
          <w:szCs w:val="24"/>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85" w:name="sub_501223"/>
      <w:bookmarkEnd w:id="184"/>
      <w:r w:rsidRPr="00BF2666">
        <w:rPr>
          <w:rFonts w:ascii="Times New Roman" w:eastAsia="Times New Roman" w:hAnsi="Times New Roman" w:cs="Times New Roman"/>
          <w:sz w:val="24"/>
          <w:szCs w:val="24"/>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AF5ADF" w:rsidRDefault="00AF5ADF" w:rsidP="00BF2666">
      <w:pPr>
        <w:spacing w:after="0"/>
        <w:ind w:firstLine="709"/>
        <w:contextualSpacing/>
        <w:jc w:val="both"/>
        <w:rPr>
          <w:rFonts w:ascii="Times New Roman" w:eastAsia="Times New Roman" w:hAnsi="Times New Roman" w:cs="Times New Roman"/>
          <w:sz w:val="24"/>
          <w:szCs w:val="24"/>
        </w:rPr>
      </w:pPr>
      <w:bookmarkStart w:id="186" w:name="sub_501224"/>
      <w:bookmarkEnd w:id="185"/>
      <w:r w:rsidRPr="00BF2666">
        <w:rPr>
          <w:rFonts w:ascii="Times New Roman" w:eastAsia="Times New Roman" w:hAnsi="Times New Roman" w:cs="Times New Roman"/>
          <w:sz w:val="24"/>
          <w:szCs w:val="24"/>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0D596A" w:rsidRPr="00BF2666" w:rsidRDefault="000D596A"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аргументированные рекомендации организатора общественных обсуждений или</w:t>
      </w:r>
    </w:p>
    <w:p w:rsidR="00AF5ADF" w:rsidRPr="00BF2666" w:rsidRDefault="00AF5ADF" w:rsidP="000D596A">
      <w:pPr>
        <w:spacing w:after="0"/>
        <w:contextualSpacing/>
        <w:jc w:val="both"/>
        <w:rPr>
          <w:rFonts w:ascii="Times New Roman" w:eastAsia="Times New Roman" w:hAnsi="Times New Roman" w:cs="Times New Roman"/>
          <w:sz w:val="24"/>
          <w:szCs w:val="24"/>
        </w:rPr>
      </w:pPr>
      <w:bookmarkStart w:id="187" w:name="sub_501225"/>
      <w:bookmarkEnd w:id="186"/>
      <w:r w:rsidRPr="00BF2666">
        <w:rPr>
          <w:rFonts w:ascii="Times New Roman" w:eastAsia="Times New Roman" w:hAnsi="Times New Roman" w:cs="Times New Roman"/>
          <w:sz w:val="24"/>
          <w:szCs w:val="24"/>
        </w:rPr>
        <w:t>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88" w:name="sub_501023"/>
      <w:bookmarkEnd w:id="187"/>
      <w:r w:rsidRPr="00BF2666">
        <w:rPr>
          <w:rFonts w:ascii="Times New Roman" w:eastAsia="Times New Roman" w:hAnsi="Times New Roman" w:cs="Times New Roman"/>
          <w:sz w:val="24"/>
          <w:szCs w:val="24"/>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89" w:name="sub_501024"/>
      <w:bookmarkEnd w:id="188"/>
      <w:r w:rsidRPr="00BF2666">
        <w:rPr>
          <w:rFonts w:ascii="Times New Roman" w:eastAsia="Times New Roman" w:hAnsi="Times New Roman" w:cs="Times New Roman"/>
          <w:sz w:val="24"/>
          <w:szCs w:val="24"/>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90" w:name="sub_501241"/>
      <w:bookmarkEnd w:id="189"/>
      <w:r w:rsidRPr="00BF2666">
        <w:rPr>
          <w:rFonts w:ascii="Times New Roman" w:eastAsia="Times New Roman" w:hAnsi="Times New Roman" w:cs="Times New Roman"/>
          <w:sz w:val="24"/>
          <w:szCs w:val="24"/>
        </w:rPr>
        <w:t>1) порядок организации и проведения общественных обсуждений или публичных слушаний по проектам;</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91" w:name="sub_501242"/>
      <w:bookmarkEnd w:id="190"/>
      <w:r w:rsidRPr="00BF2666">
        <w:rPr>
          <w:rFonts w:ascii="Times New Roman" w:eastAsia="Times New Roman" w:hAnsi="Times New Roman" w:cs="Times New Roman"/>
          <w:sz w:val="24"/>
          <w:szCs w:val="24"/>
        </w:rPr>
        <w:t>2) организатор общественных обсуждений или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92" w:name="sub_501243"/>
      <w:bookmarkEnd w:id="191"/>
      <w:r w:rsidRPr="00BF2666">
        <w:rPr>
          <w:rFonts w:ascii="Times New Roman" w:eastAsia="Times New Roman" w:hAnsi="Times New Roman" w:cs="Times New Roman"/>
          <w:sz w:val="24"/>
          <w:szCs w:val="24"/>
        </w:rPr>
        <w:t>3) срок проведения общественных обсуждений или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93" w:name="sub_501244"/>
      <w:bookmarkEnd w:id="192"/>
      <w:r w:rsidRPr="00BF2666">
        <w:rPr>
          <w:rFonts w:ascii="Times New Roman" w:eastAsia="Times New Roman" w:hAnsi="Times New Roman" w:cs="Times New Roman"/>
          <w:sz w:val="24"/>
          <w:szCs w:val="24"/>
        </w:rPr>
        <w:t>4) официальный сайт и (или) информационные системы;</w:t>
      </w:r>
      <w:r w:rsidRPr="00BF2666">
        <w:rPr>
          <w:rFonts w:ascii="Times New Roman" w:eastAsia="Times New Roman" w:hAnsi="Times New Roman" w:cs="Times New Roman"/>
          <w:sz w:val="24"/>
          <w:szCs w:val="24"/>
        </w:rPr>
        <w:tab/>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94" w:name="sub_501245"/>
      <w:bookmarkEnd w:id="193"/>
      <w:r w:rsidRPr="00BF2666">
        <w:rPr>
          <w:rFonts w:ascii="Times New Roman" w:eastAsia="Times New Roman" w:hAnsi="Times New Roman" w:cs="Times New Roman"/>
          <w:sz w:val="24"/>
          <w:szCs w:val="24"/>
        </w:rPr>
        <w:t>5) требования к информационным стендам, на которых размещаются оповещения о начале общественных обсуждений или публичных слушаний;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195" w:name="sub_501246"/>
      <w:bookmarkEnd w:id="194"/>
      <w:r w:rsidRPr="00BF2666">
        <w:rPr>
          <w:rFonts w:ascii="Times New Roman" w:eastAsia="Times New Roman" w:hAnsi="Times New Roman" w:cs="Times New Roman"/>
          <w:sz w:val="24"/>
          <w:szCs w:val="24"/>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9E7DB2" w:rsidRDefault="00AF5ADF" w:rsidP="00BF2666">
      <w:pPr>
        <w:spacing w:after="0"/>
        <w:ind w:firstLine="709"/>
        <w:contextualSpacing/>
        <w:jc w:val="both"/>
        <w:rPr>
          <w:rFonts w:ascii="Times New Roman" w:eastAsia="Times New Roman" w:hAnsi="Times New Roman" w:cs="Times New Roman"/>
          <w:sz w:val="24"/>
          <w:szCs w:val="24"/>
        </w:rPr>
      </w:pPr>
      <w:bookmarkStart w:id="196" w:name="sub_501247"/>
      <w:bookmarkEnd w:id="195"/>
      <w:r w:rsidRPr="00BF2666">
        <w:rPr>
          <w:rFonts w:ascii="Times New Roman" w:eastAsia="Times New Roman" w:hAnsi="Times New Roman" w:cs="Times New Roman"/>
          <w:sz w:val="24"/>
          <w:szCs w:val="24"/>
        </w:rPr>
        <w:lastRenderedPageBreak/>
        <w:t xml:space="preserve">7) порядок проведения экспозиции проекта, подлежащего рассмотрению на общественных обсуждениях или публичных слушаниях, а также порядок </w:t>
      </w:r>
      <w:r w:rsidR="009E7DB2" w:rsidRPr="00BF2666">
        <w:rPr>
          <w:rFonts w:ascii="Times New Roman" w:eastAsia="Times New Roman" w:hAnsi="Times New Roman" w:cs="Times New Roman"/>
          <w:sz w:val="24"/>
          <w:szCs w:val="24"/>
        </w:rPr>
        <w:t>консультирования</w:t>
      </w:r>
      <w:r w:rsidR="009E7DB2" w:rsidRPr="009E7DB2">
        <w:rPr>
          <w:rFonts w:ascii="Times New Roman" w:eastAsia="Times New Roman" w:hAnsi="Times New Roman" w:cs="Times New Roman"/>
          <w:sz w:val="24"/>
          <w:szCs w:val="24"/>
        </w:rPr>
        <w:t xml:space="preserve"> </w:t>
      </w:r>
      <w:r w:rsidR="009E7DB2" w:rsidRPr="00BF2666">
        <w:rPr>
          <w:rFonts w:ascii="Times New Roman" w:eastAsia="Times New Roman" w:hAnsi="Times New Roman" w:cs="Times New Roman"/>
          <w:sz w:val="24"/>
          <w:szCs w:val="24"/>
        </w:rPr>
        <w:t xml:space="preserve">посетителей </w:t>
      </w:r>
      <w:r w:rsidR="009E7DB2" w:rsidRPr="009E7DB2">
        <w:rPr>
          <w:rFonts w:ascii="Times New Roman" w:eastAsia="Times New Roman" w:hAnsi="Times New Roman" w:cs="Times New Roman"/>
          <w:sz w:val="24"/>
          <w:szCs w:val="24"/>
        </w:rPr>
        <w:t xml:space="preserve"> </w:t>
      </w:r>
      <w:r w:rsidR="009E7DB2" w:rsidRPr="00BF2666">
        <w:rPr>
          <w:rFonts w:ascii="Times New Roman" w:eastAsia="Times New Roman" w:hAnsi="Times New Roman" w:cs="Times New Roman"/>
          <w:sz w:val="24"/>
          <w:szCs w:val="24"/>
        </w:rPr>
        <w:t xml:space="preserve">экспозиции </w:t>
      </w:r>
      <w:r w:rsidR="009E7DB2" w:rsidRPr="009E7DB2">
        <w:rPr>
          <w:rFonts w:ascii="Times New Roman" w:eastAsia="Times New Roman" w:hAnsi="Times New Roman" w:cs="Times New Roman"/>
          <w:sz w:val="24"/>
          <w:szCs w:val="24"/>
        </w:rPr>
        <w:t xml:space="preserve">  </w:t>
      </w:r>
      <w:r w:rsidR="009E7DB2" w:rsidRPr="00BF2666">
        <w:rPr>
          <w:rFonts w:ascii="Times New Roman" w:eastAsia="Times New Roman" w:hAnsi="Times New Roman" w:cs="Times New Roman"/>
          <w:sz w:val="24"/>
          <w:szCs w:val="24"/>
        </w:rPr>
        <w:t>проекта,</w:t>
      </w:r>
      <w:r w:rsidR="009E7DB2" w:rsidRPr="009E7DB2">
        <w:rPr>
          <w:rFonts w:ascii="Times New Roman" w:eastAsia="Times New Roman" w:hAnsi="Times New Roman" w:cs="Times New Roman"/>
          <w:sz w:val="24"/>
          <w:szCs w:val="24"/>
        </w:rPr>
        <w:t xml:space="preserve">  </w:t>
      </w:r>
      <w:r w:rsidR="009E7DB2" w:rsidRPr="00BF2666">
        <w:rPr>
          <w:rFonts w:ascii="Times New Roman" w:eastAsia="Times New Roman" w:hAnsi="Times New Roman" w:cs="Times New Roman"/>
          <w:sz w:val="24"/>
          <w:szCs w:val="24"/>
        </w:rPr>
        <w:t xml:space="preserve"> подлежащего </w:t>
      </w:r>
      <w:r w:rsidR="009E7DB2" w:rsidRPr="009E7DB2">
        <w:rPr>
          <w:rFonts w:ascii="Times New Roman" w:eastAsia="Times New Roman" w:hAnsi="Times New Roman" w:cs="Times New Roman"/>
          <w:sz w:val="24"/>
          <w:szCs w:val="24"/>
        </w:rPr>
        <w:t xml:space="preserve">  </w:t>
      </w:r>
      <w:r w:rsidR="009E7DB2" w:rsidRPr="00BF2666">
        <w:rPr>
          <w:rFonts w:ascii="Times New Roman" w:eastAsia="Times New Roman" w:hAnsi="Times New Roman" w:cs="Times New Roman"/>
          <w:sz w:val="24"/>
          <w:szCs w:val="24"/>
        </w:rPr>
        <w:t xml:space="preserve">рассмотрению </w:t>
      </w:r>
      <w:r w:rsidR="009E7DB2" w:rsidRPr="009E7DB2">
        <w:rPr>
          <w:rFonts w:ascii="Times New Roman" w:eastAsia="Times New Roman" w:hAnsi="Times New Roman" w:cs="Times New Roman"/>
          <w:sz w:val="24"/>
          <w:szCs w:val="24"/>
        </w:rPr>
        <w:t xml:space="preserve">  </w:t>
      </w:r>
      <w:r w:rsidR="009E7DB2" w:rsidRPr="00BF2666">
        <w:rPr>
          <w:rFonts w:ascii="Times New Roman" w:eastAsia="Times New Roman" w:hAnsi="Times New Roman" w:cs="Times New Roman"/>
          <w:sz w:val="24"/>
          <w:szCs w:val="24"/>
        </w:rPr>
        <w:t>на</w:t>
      </w:r>
    </w:p>
    <w:p w:rsidR="00AF5ADF" w:rsidRPr="00BF2666" w:rsidRDefault="00AF5ADF" w:rsidP="009E7DB2">
      <w:pPr>
        <w:spacing w:after="0"/>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общественных обсуждениях или публичных слушаниях.</w:t>
      </w:r>
    </w:p>
    <w:bookmarkEnd w:id="196"/>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25. Общественные обсуждения или публичные слушания и (или) общественные обсуждения по проектам правил землепользования и застройки и по проектам, предусматривающим внесение изменений в правила, проводятся в каждом населенном пункте муниципального образования.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26.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27. В случае, если для реализации решения о комплексном развитии территории требуется внесение изменений в генеральный план городского округа, по решению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городского округа, и по проекту документации по планировке территории, подлежащей комплексному развитию.</w:t>
      </w:r>
    </w:p>
    <w:p w:rsidR="000D596A" w:rsidRPr="00BF2666" w:rsidRDefault="000D596A" w:rsidP="00BF2666">
      <w:pPr>
        <w:spacing w:after="0"/>
        <w:ind w:firstLine="709"/>
        <w:contextualSpacing/>
        <w:jc w:val="both"/>
        <w:rPr>
          <w:rFonts w:ascii="Times New Roman" w:eastAsia="Times New Roman" w:hAnsi="Times New Roman" w:cs="Times New Roman"/>
          <w:sz w:val="24"/>
          <w:szCs w:val="24"/>
        </w:rPr>
      </w:pPr>
    </w:p>
    <w:p w:rsidR="00AF5ADF" w:rsidRDefault="00AF5ADF" w:rsidP="00BF2666">
      <w:pPr>
        <w:spacing w:after="0"/>
        <w:ind w:firstLine="709"/>
        <w:contextualSpacing/>
        <w:jc w:val="both"/>
        <w:rPr>
          <w:rFonts w:ascii="Times New Roman" w:eastAsia="GOST Type AU" w:hAnsi="Times New Roman" w:cs="Times New Roman"/>
          <w:b/>
          <w:sz w:val="24"/>
          <w:szCs w:val="24"/>
          <w:lang w:eastAsia="ar-SA"/>
        </w:rPr>
      </w:pPr>
      <w:bookmarkStart w:id="197" w:name="_Toc89422070"/>
      <w:bookmarkStart w:id="198" w:name="_Toc148948446"/>
      <w:r w:rsidRPr="00BF2666">
        <w:rPr>
          <w:rFonts w:ascii="Times New Roman" w:eastAsia="GOST Type AU" w:hAnsi="Times New Roman" w:cs="Times New Roman"/>
          <w:b/>
          <w:sz w:val="24"/>
          <w:szCs w:val="24"/>
          <w:lang w:eastAsia="ar-SA"/>
        </w:rPr>
        <w:t xml:space="preserve">Глава 6. </w:t>
      </w:r>
      <w:bookmarkEnd w:id="197"/>
      <w:r w:rsidRPr="00BF2666">
        <w:rPr>
          <w:rFonts w:ascii="Times New Roman" w:eastAsia="GOST Type AU" w:hAnsi="Times New Roman" w:cs="Times New Roman"/>
          <w:b/>
          <w:sz w:val="24"/>
          <w:szCs w:val="24"/>
          <w:lang w:eastAsia="ar-SA"/>
        </w:rPr>
        <w:t>Положение о внесении изменений в правила землепользования и застройки</w:t>
      </w:r>
      <w:bookmarkEnd w:id="198"/>
    </w:p>
    <w:p w:rsidR="000D596A" w:rsidRPr="00BF2666" w:rsidRDefault="000D596A" w:rsidP="00BF2666">
      <w:pPr>
        <w:spacing w:after="0"/>
        <w:ind w:firstLine="709"/>
        <w:contextualSpacing/>
        <w:jc w:val="both"/>
        <w:rPr>
          <w:rFonts w:ascii="Times New Roman" w:eastAsia="GOST Type AU" w:hAnsi="Times New Roman" w:cs="Times New Roman"/>
          <w:b/>
          <w:sz w:val="24"/>
          <w:szCs w:val="24"/>
          <w:lang w:eastAsia="ar-SA"/>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199" w:name="_Toc180470356"/>
      <w:bookmarkStart w:id="200" w:name="_Toc200537110"/>
      <w:bookmarkStart w:id="201" w:name="_Toc208205281"/>
      <w:bookmarkStart w:id="202" w:name="_Toc427840791"/>
      <w:bookmarkStart w:id="203" w:name="_Toc427840973"/>
      <w:bookmarkStart w:id="204" w:name="_Toc465786394"/>
      <w:bookmarkStart w:id="205" w:name="_Toc89422071"/>
      <w:bookmarkStart w:id="206" w:name="_Toc148948447"/>
      <w:r w:rsidRPr="00BF2666">
        <w:rPr>
          <w:rFonts w:ascii="Times New Roman" w:eastAsia="Times New Roman" w:hAnsi="Times New Roman" w:cs="Times New Roman"/>
          <w:b/>
          <w:sz w:val="24"/>
          <w:szCs w:val="24"/>
        </w:rPr>
        <w:t xml:space="preserve">Статья 16. </w:t>
      </w:r>
      <w:bookmarkEnd w:id="199"/>
      <w:bookmarkEnd w:id="200"/>
      <w:bookmarkEnd w:id="201"/>
      <w:bookmarkEnd w:id="202"/>
      <w:bookmarkEnd w:id="203"/>
      <w:bookmarkEnd w:id="204"/>
      <w:bookmarkEnd w:id="205"/>
      <w:r w:rsidR="00535168">
        <w:rPr>
          <w:rFonts w:ascii="Times New Roman" w:eastAsia="Times New Roman" w:hAnsi="Times New Roman" w:cs="Times New Roman"/>
          <w:b/>
          <w:sz w:val="24"/>
          <w:szCs w:val="24"/>
        </w:rPr>
        <w:t xml:space="preserve">Порядок внесения </w:t>
      </w:r>
      <w:r w:rsidRPr="00BF2666">
        <w:rPr>
          <w:rFonts w:ascii="Times New Roman" w:eastAsia="Times New Roman" w:hAnsi="Times New Roman" w:cs="Times New Roman"/>
          <w:b/>
          <w:sz w:val="24"/>
          <w:szCs w:val="24"/>
        </w:rPr>
        <w:t>изменений в правила землепользования и застройки</w:t>
      </w:r>
      <w:bookmarkEnd w:id="206"/>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1. Изменениями настоящих Правил считаются любые изменения текста Правил, Карты градостроительного зонирования </w:t>
      </w:r>
      <w:r w:rsidR="00535168">
        <w:rPr>
          <w:rFonts w:ascii="Times New Roman" w:eastAsia="Times New Roman" w:hAnsi="Times New Roman" w:cs="Times New Roman"/>
          <w:sz w:val="24"/>
          <w:szCs w:val="24"/>
        </w:rPr>
        <w:t>Татарско-Тавлинского</w:t>
      </w:r>
      <w:r w:rsidRPr="00BF2666">
        <w:rPr>
          <w:rFonts w:ascii="Times New Roman" w:eastAsia="Times New Roman" w:hAnsi="Times New Roman" w:cs="Times New Roman"/>
          <w:sz w:val="24"/>
          <w:szCs w:val="24"/>
        </w:rPr>
        <w:t xml:space="preserve"> сельского поселения </w:t>
      </w:r>
      <w:r w:rsidR="00535168">
        <w:rPr>
          <w:rFonts w:ascii="Times New Roman" w:eastAsia="Times New Roman" w:hAnsi="Times New Roman" w:cs="Times New Roman"/>
          <w:sz w:val="24"/>
          <w:szCs w:val="24"/>
        </w:rPr>
        <w:t>Лямбирского</w:t>
      </w:r>
      <w:r w:rsidRPr="00BF2666">
        <w:rPr>
          <w:rFonts w:ascii="Times New Roman" w:eastAsia="Times New Roman" w:hAnsi="Times New Roman" w:cs="Times New Roman"/>
          <w:sz w:val="24"/>
          <w:szCs w:val="24"/>
        </w:rPr>
        <w:t xml:space="preserve"> муниципального района, либо градостроительных регламентов.</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Основаниями для рассмотрения Администрацией вопроса о внесении изменений в настоящие Правила являются: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1) несоответствие настоящих Правил Генеральному плану, </w:t>
      </w:r>
      <w:r w:rsidRPr="00BF2666">
        <w:rPr>
          <w:rFonts w:ascii="Times New Roman" w:eastAsia="Times New Roman" w:hAnsi="Times New Roman" w:cs="Times New Roman"/>
          <w:color w:val="000000"/>
          <w:sz w:val="24"/>
          <w:szCs w:val="24"/>
        </w:rPr>
        <w:t>схеме территориального планирования муниципального района,</w:t>
      </w:r>
      <w:r w:rsidRPr="00BF2666">
        <w:rPr>
          <w:rFonts w:ascii="Times New Roman" w:eastAsia="Times New Roman" w:hAnsi="Times New Roman" w:cs="Times New Roman"/>
          <w:sz w:val="24"/>
          <w:szCs w:val="24"/>
        </w:rPr>
        <w:t xml:space="preserve"> возникшее в результате внесения изменений в Генеральный план </w:t>
      </w:r>
      <w:r w:rsidRPr="00BF2666">
        <w:rPr>
          <w:rFonts w:ascii="Times New Roman" w:eastAsia="Times New Roman" w:hAnsi="Times New Roman" w:cs="Times New Roman"/>
          <w:color w:val="000000"/>
          <w:sz w:val="24"/>
          <w:szCs w:val="24"/>
        </w:rPr>
        <w:t>или схему территориального планирования муниципального района</w:t>
      </w:r>
      <w:r w:rsidRPr="00BF2666">
        <w:rPr>
          <w:rFonts w:ascii="Times New Roman" w:eastAsia="Times New Roman" w:hAnsi="Times New Roman" w:cs="Times New Roman"/>
          <w:sz w:val="24"/>
          <w:szCs w:val="24"/>
        </w:rPr>
        <w:t>;</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w:t>
      </w:r>
      <w:r w:rsidRPr="00BF2666">
        <w:rPr>
          <w:rFonts w:ascii="Times New Roman" w:eastAsia="Times New Roman" w:hAnsi="Times New Roman" w:cs="Times New Roman"/>
          <w:sz w:val="24"/>
          <w:szCs w:val="24"/>
        </w:rPr>
        <w:lastRenderedPageBreak/>
        <w:t>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207" w:name="dst2457"/>
      <w:bookmarkEnd w:id="207"/>
      <w:r w:rsidRPr="00BF2666">
        <w:rPr>
          <w:rFonts w:ascii="Times New Roman" w:eastAsia="Times New Roman" w:hAnsi="Times New Roman" w:cs="Times New Roman"/>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208" w:name="dst2458"/>
      <w:bookmarkEnd w:id="208"/>
      <w:r w:rsidRPr="00BF2666">
        <w:rPr>
          <w:rFonts w:ascii="Times New Roman" w:eastAsia="Times New Roman" w:hAnsi="Times New Roman" w:cs="Times New Roman"/>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6) принятие решения о комплексном развитии территории.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7) обнаружение мест захоронений погибших при защите Отечества, расположенных в границах муниципальных образований.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3. Предложения о внесении изменений в настоящие Правила направляются </w:t>
      </w:r>
      <w:r w:rsidRPr="00BF2666">
        <w:rPr>
          <w:rFonts w:ascii="Times New Roman" w:eastAsia="Times New Roman" w:hAnsi="Times New Roman" w:cs="Times New Roman"/>
          <w:color w:val="000000"/>
          <w:sz w:val="24"/>
          <w:szCs w:val="24"/>
        </w:rPr>
        <w:t>в комиссию:</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органами исполнительной власти Республики Мордовия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 xml:space="preserve">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w:t>
      </w:r>
      <w:r w:rsidRPr="00BF2666">
        <w:rPr>
          <w:rFonts w:ascii="Times New Roman" w:eastAsia="Times New Roman" w:hAnsi="Times New Roman" w:cs="Times New Roman"/>
          <w:color w:val="000000"/>
          <w:sz w:val="24"/>
          <w:szCs w:val="24"/>
        </w:rPr>
        <w:lastRenderedPageBreak/>
        <w:t>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3.1. В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3.2. В случае, предус</w:t>
      </w:r>
      <w:r w:rsidR="00535168">
        <w:rPr>
          <w:rFonts w:ascii="Times New Roman" w:eastAsia="Times New Roman" w:hAnsi="Times New Roman" w:cs="Times New Roman"/>
          <w:color w:val="000000"/>
          <w:sz w:val="24"/>
          <w:szCs w:val="24"/>
        </w:rPr>
        <w:t xml:space="preserve">мотренном </w:t>
      </w:r>
      <w:hyperlink r:id="rId24" w:anchor="/document/12138258/entry/3331" w:history="1">
        <w:r w:rsidRPr="00BF2666">
          <w:rPr>
            <w:rFonts w:ascii="Times New Roman" w:eastAsia="Times New Roman" w:hAnsi="Times New Roman" w:cs="Times New Roman"/>
            <w:color w:val="000000"/>
            <w:sz w:val="24"/>
            <w:szCs w:val="24"/>
          </w:rPr>
          <w:t>частью 3.1</w:t>
        </w:r>
      </w:hyperlink>
      <w:r w:rsidR="00535168">
        <w:rPr>
          <w:rFonts w:ascii="Times New Roman" w:eastAsia="Times New Roman" w:hAnsi="Times New Roman" w:cs="Times New Roman"/>
          <w:color w:val="000000"/>
          <w:sz w:val="24"/>
          <w:szCs w:val="24"/>
        </w:rPr>
        <w:t xml:space="preserve"> </w:t>
      </w:r>
      <w:r w:rsidRPr="00BF2666">
        <w:rPr>
          <w:rFonts w:ascii="Times New Roman" w:eastAsia="Times New Roman" w:hAnsi="Times New Roman" w:cs="Times New Roman"/>
          <w:color w:val="000000"/>
          <w:sz w:val="24"/>
          <w:szCs w:val="24"/>
        </w:rPr>
        <w:t>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AF5ADF" w:rsidRPr="00BF2666" w:rsidRDefault="00CD0A8E" w:rsidP="00BF2666">
      <w:pPr>
        <w:spacing w:after="0"/>
        <w:ind w:firstLine="709"/>
        <w:contextualSpacing/>
        <w:jc w:val="both"/>
        <w:rPr>
          <w:rFonts w:ascii="Times New Roman" w:eastAsia="Times New Roman" w:hAnsi="Times New Roman" w:cs="Times New Roman"/>
          <w:color w:val="000000"/>
          <w:sz w:val="24"/>
          <w:szCs w:val="24"/>
        </w:rPr>
      </w:pPr>
      <w:hyperlink r:id="rId25" w:anchor="/document/72005510/entry/26044" w:history="1">
        <w:r w:rsidR="00AF5ADF" w:rsidRPr="00BF2666">
          <w:rPr>
            <w:rFonts w:ascii="Times New Roman" w:eastAsia="Times New Roman" w:hAnsi="Times New Roman" w:cs="Times New Roman"/>
            <w:color w:val="000000"/>
            <w:sz w:val="24"/>
            <w:szCs w:val="24"/>
          </w:rPr>
          <w:t>3.3.</w:t>
        </w:r>
      </w:hyperlink>
      <w:r w:rsidR="00535168">
        <w:rPr>
          <w:rFonts w:ascii="Times New Roman" w:eastAsia="Times New Roman" w:hAnsi="Times New Roman" w:cs="Times New Roman"/>
          <w:color w:val="000000"/>
          <w:sz w:val="24"/>
          <w:szCs w:val="24"/>
        </w:rPr>
        <w:t xml:space="preserve"> </w:t>
      </w:r>
      <w:r w:rsidR="00AF5ADF" w:rsidRPr="00BF2666">
        <w:rPr>
          <w:rFonts w:ascii="Times New Roman" w:eastAsia="Times New Roman" w:hAnsi="Times New Roman" w:cs="Times New Roman"/>
          <w:color w:val="000000"/>
          <w:sz w:val="24"/>
          <w:szCs w:val="24"/>
        </w:rPr>
        <w:t>В целях внесения изменений в правила землепользования и застр</w:t>
      </w:r>
      <w:r w:rsidR="000D596A">
        <w:rPr>
          <w:rFonts w:ascii="Times New Roman" w:eastAsia="Times New Roman" w:hAnsi="Times New Roman" w:cs="Times New Roman"/>
          <w:color w:val="000000"/>
          <w:sz w:val="24"/>
          <w:szCs w:val="24"/>
        </w:rPr>
        <w:t xml:space="preserve">ойки в случаях, предусмотренных </w:t>
      </w:r>
      <w:hyperlink r:id="rId26" w:anchor="/document/12138258/entry/33023" w:history="1">
        <w:r w:rsidR="00AF5ADF" w:rsidRPr="00BF2666">
          <w:rPr>
            <w:rFonts w:ascii="Times New Roman" w:eastAsia="Times New Roman" w:hAnsi="Times New Roman" w:cs="Times New Roman"/>
            <w:color w:val="000000"/>
            <w:sz w:val="24"/>
            <w:szCs w:val="24"/>
          </w:rPr>
          <w:t>пунктами 3 - 6 части 2</w:t>
        </w:r>
      </w:hyperlink>
      <w:r w:rsidR="00535168">
        <w:rPr>
          <w:rFonts w:ascii="Times New Roman" w:eastAsia="Times New Roman" w:hAnsi="Times New Roman" w:cs="Times New Roman"/>
          <w:color w:val="000000"/>
          <w:sz w:val="24"/>
          <w:szCs w:val="24"/>
        </w:rPr>
        <w:t xml:space="preserve"> и </w:t>
      </w:r>
      <w:hyperlink r:id="rId27" w:anchor="/document/12138258/entry/3331" w:history="1">
        <w:r w:rsidR="00AF5ADF" w:rsidRPr="00BF2666">
          <w:rPr>
            <w:rFonts w:ascii="Times New Roman" w:eastAsia="Times New Roman" w:hAnsi="Times New Roman" w:cs="Times New Roman"/>
            <w:color w:val="000000"/>
            <w:sz w:val="24"/>
            <w:szCs w:val="24"/>
          </w:rPr>
          <w:t>частью 3.1</w:t>
        </w:r>
      </w:hyperlink>
      <w:r w:rsidR="00535168">
        <w:rPr>
          <w:rFonts w:ascii="Times New Roman" w:eastAsia="Times New Roman" w:hAnsi="Times New Roman" w:cs="Times New Roman"/>
          <w:color w:val="000000"/>
          <w:sz w:val="24"/>
          <w:szCs w:val="24"/>
        </w:rPr>
        <w:t xml:space="preserve"> </w:t>
      </w:r>
      <w:r w:rsidR="00AF5ADF" w:rsidRPr="00BF2666">
        <w:rPr>
          <w:rFonts w:ascii="Times New Roman" w:eastAsia="Times New Roman" w:hAnsi="Times New Roman" w:cs="Times New Roman"/>
          <w:color w:val="000000"/>
          <w:sz w:val="24"/>
          <w:szCs w:val="24"/>
        </w:rPr>
        <w:t>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w:t>
      </w:r>
      <w:r w:rsidR="00535168">
        <w:rPr>
          <w:rFonts w:ascii="Times New Roman" w:eastAsia="Times New Roman" w:hAnsi="Times New Roman" w:cs="Times New Roman"/>
          <w:color w:val="000000"/>
          <w:sz w:val="24"/>
          <w:szCs w:val="24"/>
        </w:rPr>
        <w:t xml:space="preserve">и и подготовка предусмотренного </w:t>
      </w:r>
      <w:hyperlink r:id="rId28" w:anchor="/document/12138258/entry/3304" w:history="1">
        <w:r w:rsidR="00AF5ADF" w:rsidRPr="00BF2666">
          <w:rPr>
            <w:rFonts w:ascii="Times New Roman" w:eastAsia="Times New Roman" w:hAnsi="Times New Roman" w:cs="Times New Roman"/>
            <w:color w:val="000000"/>
            <w:sz w:val="24"/>
            <w:szCs w:val="24"/>
          </w:rPr>
          <w:t>частью 4</w:t>
        </w:r>
      </w:hyperlink>
      <w:r w:rsidR="00535168">
        <w:rPr>
          <w:rFonts w:ascii="Times New Roman" w:eastAsia="Times New Roman" w:hAnsi="Times New Roman" w:cs="Times New Roman"/>
          <w:color w:val="000000"/>
          <w:sz w:val="24"/>
          <w:szCs w:val="24"/>
        </w:rPr>
        <w:t xml:space="preserve"> </w:t>
      </w:r>
      <w:r w:rsidR="00AF5ADF" w:rsidRPr="00BF2666">
        <w:rPr>
          <w:rFonts w:ascii="Times New Roman" w:eastAsia="Times New Roman" w:hAnsi="Times New Roman" w:cs="Times New Roman"/>
          <w:color w:val="000000"/>
          <w:sz w:val="24"/>
          <w:szCs w:val="24"/>
        </w:rPr>
        <w:t>настоящей статьи заключения комиссии не требуются.</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3.4. 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 Предложение о внесении изменений в настоящие Правила направляется в письменной форме в Комиссию.</w:t>
      </w: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Комиссия в течение </w:t>
      </w:r>
      <w:r w:rsidRPr="00BF2666">
        <w:rPr>
          <w:rFonts w:ascii="Times New Roman" w:eastAsia="Times New Roman" w:hAnsi="Times New Roman" w:cs="Times New Roman"/>
          <w:color w:val="000000"/>
          <w:sz w:val="24"/>
          <w:szCs w:val="24"/>
        </w:rPr>
        <w:t>25</w:t>
      </w:r>
      <w:r w:rsidRPr="00BF2666">
        <w:rPr>
          <w:rFonts w:ascii="Times New Roman" w:eastAsia="Times New Roman" w:hAnsi="Times New Roman" w:cs="Times New Roman"/>
          <w:sz w:val="24"/>
          <w:szCs w:val="24"/>
        </w:rPr>
        <w:t xml:space="preserve"> дней со дня поступления предложения о внесении изменений в настоящие Правила осуществляет подготовку заключения, в котором </w:t>
      </w:r>
      <w:r w:rsidRPr="00BF2666">
        <w:rPr>
          <w:rFonts w:ascii="Times New Roman" w:eastAsia="Times New Roman" w:hAnsi="Times New Roman" w:cs="Times New Roman"/>
          <w:sz w:val="24"/>
          <w:szCs w:val="24"/>
        </w:rPr>
        <w:lastRenderedPageBreak/>
        <w:t>содержатся рекомендации о внесении, в соответствии с поступившим предложением, изменения в настоящие Правила или об отклонении такого предложения с указанием причин отклонения, и направляет это заключение главе муниципального образования.</w:t>
      </w:r>
    </w:p>
    <w:p w:rsidR="00AF5ADF" w:rsidRPr="00BF2666" w:rsidRDefault="00535168" w:rsidP="000D596A">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4.1. Проект о внесении</w:t>
      </w:r>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изменений в правила </w:t>
      </w:r>
      <w:r w:rsidR="000D596A">
        <w:rPr>
          <w:rFonts w:ascii="Times New Roman" w:eastAsia="Times New Roman" w:hAnsi="Times New Roman" w:cs="Times New Roman"/>
          <w:sz w:val="24"/>
          <w:szCs w:val="24"/>
        </w:rPr>
        <w:t>землепользования</w:t>
      </w:r>
      <w:r>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и застройки,</w:t>
      </w:r>
      <w:r w:rsidR="000D596A">
        <w:rPr>
          <w:rFonts w:ascii="Times New Roman" w:eastAsia="Times New Roman" w:hAnsi="Times New Roman" w:cs="Times New Roman"/>
          <w:sz w:val="24"/>
          <w:szCs w:val="24"/>
        </w:rPr>
        <w:t xml:space="preserve"> </w:t>
      </w:r>
      <w:r w:rsidR="00AF5ADF" w:rsidRPr="00BF2666">
        <w:rPr>
          <w:rFonts w:ascii="Times New Roman" w:eastAsia="Times New Roman" w:hAnsi="Times New Roman" w:cs="Times New Roman"/>
          <w:sz w:val="24"/>
          <w:szCs w:val="24"/>
        </w:rPr>
        <w:t>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sz w:val="24"/>
          <w:szCs w:val="24"/>
        </w:rPr>
        <w:t>5.</w:t>
      </w:r>
      <w:r w:rsidRPr="00BF2666">
        <w:rPr>
          <w:rFonts w:ascii="Times New Roman" w:eastAsia="Times New Roman" w:hAnsi="Times New Roman" w:cs="Times New Roman"/>
          <w:color w:val="22272F"/>
          <w:sz w:val="24"/>
          <w:szCs w:val="24"/>
          <w:shd w:val="clear" w:color="auto" w:fill="FFFFFF"/>
        </w:rPr>
        <w:t xml:space="preserve"> </w:t>
      </w:r>
      <w:r w:rsidRPr="00BF2666">
        <w:rPr>
          <w:rFonts w:ascii="Times New Roman" w:eastAsia="Times New Roman" w:hAnsi="Times New Roman" w:cs="Times New Roman"/>
          <w:color w:val="000000"/>
          <w:sz w:val="24"/>
          <w:szCs w:val="24"/>
        </w:rPr>
        <w:t>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AF5ADF" w:rsidRPr="00535168"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w:t>
      </w:r>
      <w:r w:rsidRPr="00535168">
        <w:rPr>
          <w:rFonts w:ascii="Times New Roman" w:eastAsia="Times New Roman" w:hAnsi="Times New Roman" w:cs="Times New Roman"/>
          <w:color w:val="000000"/>
          <w:sz w:val="24"/>
          <w:szCs w:val="24"/>
        </w:rPr>
        <w:t>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535168">
        <w:rPr>
          <w:rFonts w:ascii="Times New Roman" w:eastAsia="Times New Roman" w:hAnsi="Times New Roman" w:cs="Times New Roman"/>
          <w:color w:val="000000"/>
          <w:sz w:val="24"/>
          <w:szCs w:val="24"/>
        </w:rPr>
        <w:t>Глава местной администрации после поступления от уполномоченного Правительством Российской Федерации федерального органа исполнительной в</w:t>
      </w:r>
      <w:r w:rsidR="00535168" w:rsidRPr="00535168">
        <w:rPr>
          <w:rFonts w:ascii="Times New Roman" w:eastAsia="Times New Roman" w:hAnsi="Times New Roman" w:cs="Times New Roman"/>
          <w:color w:val="000000"/>
          <w:sz w:val="24"/>
          <w:szCs w:val="24"/>
        </w:rPr>
        <w:t xml:space="preserve">ласти предписания, указанного в </w:t>
      </w:r>
      <w:hyperlink r:id="rId29" w:anchor="/document/12138258/entry/33211" w:history="1">
        <w:r w:rsidR="00535168" w:rsidRPr="00535168">
          <w:rPr>
            <w:rFonts w:ascii="Times New Roman" w:eastAsia="Times New Roman" w:hAnsi="Times New Roman" w:cs="Times New Roman"/>
            <w:color w:val="000000"/>
            <w:sz w:val="24"/>
            <w:szCs w:val="24"/>
          </w:rPr>
          <w:t xml:space="preserve">пункте 1.1 части </w:t>
        </w:r>
        <w:r w:rsidRPr="00535168">
          <w:rPr>
            <w:rFonts w:ascii="Times New Roman" w:eastAsia="Times New Roman" w:hAnsi="Times New Roman" w:cs="Times New Roman"/>
            <w:color w:val="000000"/>
            <w:sz w:val="24"/>
            <w:szCs w:val="24"/>
          </w:rPr>
          <w:t>2</w:t>
        </w:r>
      </w:hyperlink>
      <w:r w:rsidR="00535168" w:rsidRPr="00535168">
        <w:rPr>
          <w:rFonts w:ascii="Times New Roman" w:eastAsia="Times New Roman" w:hAnsi="Times New Roman" w:cs="Times New Roman"/>
          <w:color w:val="000000"/>
          <w:sz w:val="24"/>
          <w:szCs w:val="24"/>
        </w:rPr>
        <w:t xml:space="preserve"> </w:t>
      </w:r>
      <w:r w:rsidRPr="00535168">
        <w:rPr>
          <w:rFonts w:ascii="Times New Roman" w:eastAsia="Times New Roman" w:hAnsi="Times New Roman" w:cs="Times New Roman"/>
          <w:color w:val="000000"/>
          <w:sz w:val="24"/>
          <w:szCs w:val="24"/>
        </w:rPr>
        <w:t>настоящей статьи, обязан принять решение о внесении изменений в правила землепользования и застройки</w:t>
      </w:r>
      <w:r w:rsidRPr="00BF2666">
        <w:rPr>
          <w:rFonts w:ascii="Times New Roman" w:eastAsia="Times New Roman" w:hAnsi="Times New Roman" w:cs="Times New Roman"/>
          <w:color w:val="000000"/>
          <w:sz w:val="24"/>
          <w:szCs w:val="24"/>
        </w:rPr>
        <w:t>. Предписани</w:t>
      </w:r>
      <w:r w:rsidR="00535168">
        <w:rPr>
          <w:rFonts w:ascii="Times New Roman" w:eastAsia="Times New Roman" w:hAnsi="Times New Roman" w:cs="Times New Roman"/>
          <w:color w:val="000000"/>
          <w:sz w:val="24"/>
          <w:szCs w:val="24"/>
        </w:rPr>
        <w:t xml:space="preserve">е, указанное в пункте 1.1 части </w:t>
      </w:r>
      <w:r w:rsidRPr="00BF2666">
        <w:rPr>
          <w:rFonts w:ascii="Times New Roman" w:eastAsia="Times New Roman" w:hAnsi="Times New Roman" w:cs="Times New Roman"/>
          <w:color w:val="000000"/>
          <w:sz w:val="24"/>
          <w:szCs w:val="24"/>
        </w:rPr>
        <w:t>2 настоящей статьи, может быть обжаловано главой местной администрации в суд.</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 xml:space="preserve">Со дня поступления в орган местного самоуправления уведомления о выявлении самовольной постройки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w:t>
      </w:r>
      <w:r w:rsidRPr="00BF2666">
        <w:rPr>
          <w:rFonts w:ascii="Times New Roman" w:eastAsia="Times New Roman" w:hAnsi="Times New Roman" w:cs="Times New Roman"/>
          <w:color w:val="000000"/>
          <w:sz w:val="24"/>
          <w:szCs w:val="24"/>
        </w:rPr>
        <w:lastRenderedPageBreak/>
        <w:t>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указанный выше,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F5ADF" w:rsidRPr="00BF2666" w:rsidRDefault="00CD0A8E" w:rsidP="00BF2666">
      <w:pPr>
        <w:spacing w:after="0"/>
        <w:ind w:firstLine="709"/>
        <w:contextualSpacing/>
        <w:jc w:val="both"/>
        <w:rPr>
          <w:rFonts w:ascii="Times New Roman" w:eastAsia="Times New Roman" w:hAnsi="Times New Roman" w:cs="Times New Roman"/>
          <w:color w:val="000000"/>
          <w:sz w:val="24"/>
          <w:szCs w:val="24"/>
        </w:rPr>
      </w:pPr>
      <w:hyperlink r:id="rId30" w:anchor="/document/72005510/entry/26044" w:history="1">
        <w:r w:rsidR="00AF5ADF" w:rsidRPr="00BF2666">
          <w:rPr>
            <w:rFonts w:ascii="Times New Roman" w:eastAsia="Times New Roman" w:hAnsi="Times New Roman" w:cs="Times New Roman"/>
            <w:color w:val="000000"/>
            <w:sz w:val="24"/>
            <w:szCs w:val="24"/>
          </w:rPr>
          <w:t>8.</w:t>
        </w:r>
      </w:hyperlink>
      <w:r w:rsidR="00535168">
        <w:rPr>
          <w:rFonts w:ascii="Times New Roman" w:eastAsia="Times New Roman" w:hAnsi="Times New Roman" w:cs="Times New Roman"/>
          <w:color w:val="000000"/>
          <w:sz w:val="24"/>
          <w:szCs w:val="24"/>
        </w:rPr>
        <w:t xml:space="preserve"> В случаях, </w:t>
      </w:r>
      <w:r w:rsidR="00535168" w:rsidRPr="00535168">
        <w:rPr>
          <w:rFonts w:ascii="Times New Roman" w:eastAsia="Times New Roman" w:hAnsi="Times New Roman" w:cs="Times New Roman"/>
          <w:color w:val="000000"/>
          <w:sz w:val="24"/>
          <w:szCs w:val="24"/>
        </w:rPr>
        <w:t xml:space="preserve">предусмотренных </w:t>
      </w:r>
      <w:hyperlink r:id="rId31" w:anchor="/document/12138258/entry/33023" w:history="1">
        <w:r w:rsidR="00AF5ADF" w:rsidRPr="00535168">
          <w:rPr>
            <w:rFonts w:ascii="Times New Roman" w:eastAsia="Times New Roman" w:hAnsi="Times New Roman" w:cs="Times New Roman"/>
            <w:color w:val="000000"/>
            <w:sz w:val="24"/>
            <w:szCs w:val="24"/>
          </w:rPr>
          <w:t>пунктами 3 - 5 части 2</w:t>
        </w:r>
      </w:hyperlink>
      <w:r w:rsidR="00535168" w:rsidRPr="00535168">
        <w:rPr>
          <w:rFonts w:ascii="Times New Roman" w:eastAsia="Times New Roman" w:hAnsi="Times New Roman" w:cs="Times New Roman"/>
          <w:color w:val="000000"/>
          <w:sz w:val="24"/>
          <w:szCs w:val="24"/>
        </w:rPr>
        <w:t xml:space="preserve"> </w:t>
      </w:r>
      <w:r w:rsidR="00AF5ADF" w:rsidRPr="00535168">
        <w:rPr>
          <w:rFonts w:ascii="Times New Roman" w:eastAsia="Times New Roman" w:hAnsi="Times New Roman" w:cs="Times New Roman"/>
          <w:color w:val="000000"/>
          <w:sz w:val="24"/>
          <w:szCs w:val="24"/>
        </w:rPr>
        <w:t>настоящей</w:t>
      </w:r>
      <w:r w:rsidR="00AF5ADF" w:rsidRPr="00BF2666">
        <w:rPr>
          <w:rFonts w:ascii="Times New Roman" w:eastAsia="Times New Roman" w:hAnsi="Times New Roman" w:cs="Times New Roman"/>
          <w:color w:val="000000"/>
          <w:sz w:val="24"/>
          <w:szCs w:val="24"/>
        </w:rPr>
        <w:t xml:space="preserve">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F5ADF" w:rsidRPr="00BF2666" w:rsidRDefault="00CD0A8E" w:rsidP="00BF2666">
      <w:pPr>
        <w:spacing w:after="0"/>
        <w:ind w:firstLine="709"/>
        <w:contextualSpacing/>
        <w:jc w:val="both"/>
        <w:rPr>
          <w:rFonts w:ascii="Times New Roman" w:eastAsia="Times New Roman" w:hAnsi="Times New Roman" w:cs="Times New Roman"/>
          <w:color w:val="000000"/>
          <w:sz w:val="24"/>
          <w:szCs w:val="24"/>
        </w:rPr>
      </w:pPr>
      <w:hyperlink r:id="rId32" w:anchor="/document/72005510/entry/26044" w:history="1">
        <w:r w:rsidR="00AF5ADF" w:rsidRPr="00BF2666">
          <w:rPr>
            <w:rFonts w:ascii="Times New Roman" w:eastAsia="Times New Roman" w:hAnsi="Times New Roman" w:cs="Times New Roman"/>
            <w:color w:val="000000"/>
            <w:sz w:val="24"/>
            <w:szCs w:val="24"/>
          </w:rPr>
          <w:t>9.</w:t>
        </w:r>
      </w:hyperlink>
      <w:r w:rsidR="00535168">
        <w:rPr>
          <w:rFonts w:ascii="Times New Roman" w:eastAsia="Times New Roman" w:hAnsi="Times New Roman" w:cs="Times New Roman"/>
          <w:color w:val="000000"/>
          <w:sz w:val="24"/>
          <w:szCs w:val="24"/>
        </w:rPr>
        <w:t xml:space="preserve"> </w:t>
      </w:r>
      <w:r w:rsidR="00AF5ADF" w:rsidRPr="00BF2666">
        <w:rPr>
          <w:rFonts w:ascii="Times New Roman" w:eastAsia="Times New Roman" w:hAnsi="Times New Roman" w:cs="Times New Roman"/>
          <w:color w:val="000000"/>
          <w:sz w:val="24"/>
          <w:szCs w:val="24"/>
        </w:rPr>
        <w:t>В случае поступлен</w:t>
      </w:r>
      <w:r w:rsidR="00535168">
        <w:rPr>
          <w:rFonts w:ascii="Times New Roman" w:eastAsia="Times New Roman" w:hAnsi="Times New Roman" w:cs="Times New Roman"/>
          <w:color w:val="000000"/>
          <w:sz w:val="24"/>
          <w:szCs w:val="24"/>
        </w:rPr>
        <w:t xml:space="preserve">ия требования, предусмотренного </w:t>
      </w:r>
      <w:hyperlink r:id="rId33" w:anchor="/document/12138258/entry/3308" w:history="1">
        <w:r w:rsidR="00AF5ADF" w:rsidRPr="00BF2666">
          <w:rPr>
            <w:rFonts w:ascii="Times New Roman" w:eastAsia="Times New Roman" w:hAnsi="Times New Roman" w:cs="Times New Roman"/>
            <w:color w:val="000000"/>
            <w:sz w:val="24"/>
            <w:szCs w:val="24"/>
            <w:u w:val="single"/>
          </w:rPr>
          <w:t>частью 8</w:t>
        </w:r>
      </w:hyperlink>
      <w:r w:rsidR="00535168">
        <w:rPr>
          <w:rFonts w:ascii="Times New Roman" w:eastAsia="Times New Roman" w:hAnsi="Times New Roman" w:cs="Times New Roman"/>
          <w:color w:val="000000"/>
          <w:sz w:val="24"/>
          <w:szCs w:val="24"/>
        </w:rPr>
        <w:t xml:space="preserve"> </w:t>
      </w:r>
      <w:r w:rsidR="00AF5ADF" w:rsidRPr="00BF2666">
        <w:rPr>
          <w:rFonts w:ascii="Times New Roman" w:eastAsia="Times New Roman" w:hAnsi="Times New Roman" w:cs="Times New Roman"/>
          <w:color w:val="000000"/>
          <w:sz w:val="24"/>
          <w:szCs w:val="24"/>
        </w:rPr>
        <w:t xml:space="preserve">настоящей статьи, поступления от органа регистрации прав сведений об установлении, изменении или прекращении </w:t>
      </w:r>
      <w:r w:rsidR="00AF5ADF" w:rsidRPr="00535168">
        <w:rPr>
          <w:rFonts w:ascii="Times New Roman" w:eastAsia="Times New Roman" w:hAnsi="Times New Roman" w:cs="Times New Roman"/>
          <w:color w:val="000000"/>
          <w:sz w:val="24"/>
          <w:szCs w:val="24"/>
        </w:rPr>
        <w:t>существования зоны с особыми условиями использования территории, о границах территории объекта культурного наследия либо с</w:t>
      </w:r>
      <w:r w:rsidR="00535168" w:rsidRPr="00535168">
        <w:rPr>
          <w:rFonts w:ascii="Times New Roman" w:eastAsia="Times New Roman" w:hAnsi="Times New Roman" w:cs="Times New Roman"/>
          <w:color w:val="000000"/>
          <w:sz w:val="24"/>
          <w:szCs w:val="24"/>
        </w:rPr>
        <w:t xml:space="preserve">о дня выявления предусмотренных </w:t>
      </w:r>
      <w:hyperlink r:id="rId34" w:anchor="/document/12138258/entry/33023" w:history="1">
        <w:r w:rsidR="00AF5ADF" w:rsidRPr="00535168">
          <w:rPr>
            <w:rFonts w:ascii="Times New Roman" w:eastAsia="Times New Roman" w:hAnsi="Times New Roman" w:cs="Times New Roman"/>
            <w:color w:val="000000"/>
            <w:sz w:val="24"/>
            <w:szCs w:val="24"/>
          </w:rPr>
          <w:t>пунктами 3 - 5 части 2</w:t>
        </w:r>
      </w:hyperlink>
      <w:r w:rsidR="00535168" w:rsidRPr="00535168">
        <w:rPr>
          <w:rFonts w:ascii="Times New Roman" w:eastAsia="Times New Roman" w:hAnsi="Times New Roman" w:cs="Times New Roman"/>
          <w:color w:val="000000"/>
          <w:sz w:val="24"/>
          <w:szCs w:val="24"/>
        </w:rPr>
        <w:t xml:space="preserve"> </w:t>
      </w:r>
      <w:r w:rsidR="00AF5ADF" w:rsidRPr="00535168">
        <w:rPr>
          <w:rFonts w:ascii="Times New Roman" w:eastAsia="Times New Roman" w:hAnsi="Times New Roman" w:cs="Times New Roman"/>
          <w:color w:val="000000"/>
          <w:sz w:val="24"/>
          <w:szCs w:val="24"/>
        </w:rPr>
        <w:t>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w:t>
      </w:r>
      <w:r w:rsidR="00535168" w:rsidRPr="00535168">
        <w:rPr>
          <w:rFonts w:ascii="Times New Roman" w:eastAsia="Times New Roman" w:hAnsi="Times New Roman" w:cs="Times New Roman"/>
          <w:color w:val="000000"/>
          <w:sz w:val="24"/>
          <w:szCs w:val="24"/>
        </w:rPr>
        <w:t xml:space="preserve"> с требованием, предусмотренным </w:t>
      </w:r>
      <w:hyperlink r:id="rId35" w:anchor="/document/12138258/entry/3308" w:history="1">
        <w:r w:rsidR="00AF5ADF" w:rsidRPr="00535168">
          <w:rPr>
            <w:rFonts w:ascii="Times New Roman" w:eastAsia="Times New Roman" w:hAnsi="Times New Roman" w:cs="Times New Roman"/>
            <w:color w:val="000000"/>
            <w:sz w:val="24"/>
            <w:szCs w:val="24"/>
          </w:rPr>
          <w:t>частью 8</w:t>
        </w:r>
      </w:hyperlink>
      <w:r w:rsidR="00535168" w:rsidRPr="00535168">
        <w:rPr>
          <w:rFonts w:ascii="Times New Roman" w:eastAsia="Times New Roman" w:hAnsi="Times New Roman" w:cs="Times New Roman"/>
          <w:color w:val="000000"/>
          <w:sz w:val="24"/>
          <w:szCs w:val="24"/>
        </w:rPr>
        <w:t xml:space="preserve"> </w:t>
      </w:r>
      <w:r w:rsidR="00AF5ADF" w:rsidRPr="00535168">
        <w:rPr>
          <w:rFonts w:ascii="Times New Roman" w:eastAsia="Times New Roman" w:hAnsi="Times New Roman" w:cs="Times New Roman"/>
          <w:color w:val="000000"/>
          <w:sz w:val="24"/>
          <w:szCs w:val="24"/>
        </w:rPr>
        <w:t>настоящей</w:t>
      </w:r>
      <w:r w:rsidR="00AF5ADF" w:rsidRPr="00BF2666">
        <w:rPr>
          <w:rFonts w:ascii="Times New Roman" w:eastAsia="Times New Roman" w:hAnsi="Times New Roman" w:cs="Times New Roman"/>
          <w:color w:val="000000"/>
          <w:sz w:val="24"/>
          <w:szCs w:val="24"/>
        </w:rPr>
        <w:t xml:space="preserve"> статьи, не требуется.</w:t>
      </w:r>
    </w:p>
    <w:p w:rsidR="00AF5ADF" w:rsidRDefault="00CD0A8E" w:rsidP="00BF2666">
      <w:pPr>
        <w:spacing w:after="0"/>
        <w:ind w:firstLine="709"/>
        <w:contextualSpacing/>
        <w:jc w:val="both"/>
        <w:rPr>
          <w:rFonts w:ascii="Times New Roman" w:eastAsia="Times New Roman" w:hAnsi="Times New Roman" w:cs="Times New Roman"/>
          <w:color w:val="000000"/>
          <w:sz w:val="24"/>
          <w:szCs w:val="24"/>
        </w:rPr>
      </w:pPr>
      <w:hyperlink r:id="rId36" w:anchor="/document/72005510/entry/26044" w:history="1">
        <w:r w:rsidR="00AF5ADF" w:rsidRPr="00BF2666">
          <w:rPr>
            <w:rFonts w:ascii="Times New Roman" w:eastAsia="Times New Roman" w:hAnsi="Times New Roman" w:cs="Times New Roman"/>
            <w:color w:val="000000"/>
            <w:sz w:val="24"/>
            <w:szCs w:val="24"/>
          </w:rPr>
          <w:t>10.</w:t>
        </w:r>
      </w:hyperlink>
      <w:r w:rsidR="00535168">
        <w:rPr>
          <w:rFonts w:ascii="Times New Roman" w:eastAsia="Times New Roman" w:hAnsi="Times New Roman" w:cs="Times New Roman"/>
          <w:color w:val="000000"/>
          <w:sz w:val="24"/>
          <w:szCs w:val="24"/>
        </w:rPr>
        <w:t xml:space="preserve"> </w:t>
      </w:r>
      <w:r w:rsidR="00AF5ADF" w:rsidRPr="00BF2666">
        <w:rPr>
          <w:rFonts w:ascii="Times New Roman" w:eastAsia="Times New Roman" w:hAnsi="Times New Roman" w:cs="Times New Roman"/>
          <w:color w:val="000000"/>
          <w:sz w:val="24"/>
          <w:szCs w:val="24"/>
        </w:rPr>
        <w:t>Срок уточнения правил землепользован</w:t>
      </w:r>
      <w:r w:rsidR="00535168">
        <w:rPr>
          <w:rFonts w:ascii="Times New Roman" w:eastAsia="Times New Roman" w:hAnsi="Times New Roman" w:cs="Times New Roman"/>
          <w:color w:val="000000"/>
          <w:sz w:val="24"/>
          <w:szCs w:val="24"/>
        </w:rPr>
        <w:t xml:space="preserve">ия и застройки в </w:t>
      </w:r>
      <w:r w:rsidR="00535168" w:rsidRPr="00535168">
        <w:rPr>
          <w:rFonts w:ascii="Times New Roman" w:eastAsia="Times New Roman" w:hAnsi="Times New Roman" w:cs="Times New Roman"/>
          <w:color w:val="000000"/>
          <w:sz w:val="24"/>
          <w:szCs w:val="24"/>
        </w:rPr>
        <w:t xml:space="preserve">соответствии с </w:t>
      </w:r>
      <w:hyperlink r:id="rId37" w:anchor="/document/12138258/entry/3309" w:history="1">
        <w:r w:rsidR="00AF5ADF" w:rsidRPr="00535168">
          <w:rPr>
            <w:rFonts w:ascii="Times New Roman" w:eastAsia="Times New Roman" w:hAnsi="Times New Roman" w:cs="Times New Roman"/>
            <w:color w:val="000000"/>
            <w:sz w:val="24"/>
            <w:szCs w:val="24"/>
          </w:rPr>
          <w:t>частью 9</w:t>
        </w:r>
      </w:hyperlink>
      <w:r w:rsidR="00535168" w:rsidRPr="00535168">
        <w:rPr>
          <w:rFonts w:ascii="Times New Roman" w:eastAsia="Times New Roman" w:hAnsi="Times New Roman" w:cs="Times New Roman"/>
          <w:color w:val="000000"/>
          <w:sz w:val="24"/>
          <w:szCs w:val="24"/>
        </w:rPr>
        <w:t xml:space="preserve"> </w:t>
      </w:r>
      <w:r w:rsidR="00AF5ADF" w:rsidRPr="00535168">
        <w:rPr>
          <w:rFonts w:ascii="Times New Roman" w:eastAsia="Times New Roman" w:hAnsi="Times New Roman" w:cs="Times New Roman"/>
          <w:color w:val="000000"/>
          <w:sz w:val="24"/>
          <w:szCs w:val="24"/>
        </w:rPr>
        <w:t>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w:t>
      </w:r>
      <w:r w:rsidR="00535168" w:rsidRPr="00535168">
        <w:rPr>
          <w:rFonts w:ascii="Times New Roman" w:eastAsia="Times New Roman" w:hAnsi="Times New Roman" w:cs="Times New Roman"/>
          <w:color w:val="000000"/>
          <w:sz w:val="24"/>
          <w:szCs w:val="24"/>
        </w:rPr>
        <w:t xml:space="preserve">ия требования, предусмотренного </w:t>
      </w:r>
      <w:hyperlink r:id="rId38" w:anchor="/document/12138258/entry/3308" w:history="1">
        <w:r w:rsidR="00AF5ADF" w:rsidRPr="00535168">
          <w:rPr>
            <w:rFonts w:ascii="Times New Roman" w:eastAsia="Times New Roman" w:hAnsi="Times New Roman" w:cs="Times New Roman"/>
            <w:color w:val="000000"/>
            <w:sz w:val="24"/>
            <w:szCs w:val="24"/>
          </w:rPr>
          <w:t>частью 8</w:t>
        </w:r>
      </w:hyperlink>
      <w:r w:rsidR="00535168" w:rsidRPr="00535168">
        <w:rPr>
          <w:rFonts w:ascii="Times New Roman" w:eastAsia="Times New Roman" w:hAnsi="Times New Roman" w:cs="Times New Roman"/>
          <w:color w:val="000000"/>
          <w:sz w:val="24"/>
          <w:szCs w:val="24"/>
        </w:rPr>
        <w:t xml:space="preserve"> </w:t>
      </w:r>
      <w:r w:rsidR="00AF5ADF" w:rsidRPr="00535168">
        <w:rPr>
          <w:rFonts w:ascii="Times New Roman" w:eastAsia="Times New Roman" w:hAnsi="Times New Roman" w:cs="Times New Roman"/>
          <w:color w:val="000000"/>
          <w:sz w:val="24"/>
          <w:szCs w:val="24"/>
        </w:rPr>
        <w:t>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w:t>
      </w:r>
      <w:r w:rsidR="00AF5ADF" w:rsidRPr="00BF2666">
        <w:rPr>
          <w:rFonts w:ascii="Times New Roman" w:eastAsia="Times New Roman" w:hAnsi="Times New Roman" w:cs="Times New Roman"/>
          <w:color w:val="000000"/>
          <w:sz w:val="24"/>
          <w:szCs w:val="24"/>
        </w:rPr>
        <w:t xml:space="preserve"> границах </w:t>
      </w:r>
      <w:r w:rsidR="00AF5ADF" w:rsidRPr="00535168">
        <w:rPr>
          <w:rFonts w:ascii="Times New Roman" w:eastAsia="Times New Roman" w:hAnsi="Times New Roman" w:cs="Times New Roman"/>
          <w:color w:val="000000"/>
          <w:sz w:val="24"/>
          <w:szCs w:val="24"/>
        </w:rPr>
        <w:t>территории объекта культурного наследия либо с</w:t>
      </w:r>
      <w:r w:rsidR="00535168" w:rsidRPr="00535168">
        <w:rPr>
          <w:rFonts w:ascii="Times New Roman" w:eastAsia="Times New Roman" w:hAnsi="Times New Roman" w:cs="Times New Roman"/>
          <w:color w:val="000000"/>
          <w:sz w:val="24"/>
          <w:szCs w:val="24"/>
        </w:rPr>
        <w:t xml:space="preserve">о дня выявления предусмотренных </w:t>
      </w:r>
      <w:hyperlink r:id="rId39" w:anchor="/document/12138258/entry/33023" w:history="1">
        <w:r w:rsidR="00AF5ADF" w:rsidRPr="00535168">
          <w:rPr>
            <w:rFonts w:ascii="Times New Roman" w:eastAsia="Times New Roman" w:hAnsi="Times New Roman" w:cs="Times New Roman"/>
            <w:color w:val="000000"/>
            <w:sz w:val="24"/>
            <w:szCs w:val="24"/>
          </w:rPr>
          <w:t>пунктами 3 - 5 части 2</w:t>
        </w:r>
      </w:hyperlink>
      <w:r w:rsidR="00535168">
        <w:rPr>
          <w:rFonts w:ascii="Times New Roman" w:eastAsia="Times New Roman" w:hAnsi="Times New Roman" w:cs="Times New Roman"/>
          <w:color w:val="000000"/>
          <w:sz w:val="24"/>
          <w:szCs w:val="24"/>
        </w:rPr>
        <w:t xml:space="preserve"> </w:t>
      </w:r>
      <w:r w:rsidR="00AF5ADF" w:rsidRPr="00BF2666">
        <w:rPr>
          <w:rFonts w:ascii="Times New Roman" w:eastAsia="Times New Roman" w:hAnsi="Times New Roman" w:cs="Times New Roman"/>
          <w:color w:val="000000"/>
          <w:sz w:val="24"/>
          <w:szCs w:val="24"/>
        </w:rPr>
        <w:t>настоящей статьи оснований для внесения изменений в правила землепользования и застройки.</w:t>
      </w:r>
    </w:p>
    <w:p w:rsidR="00535168" w:rsidRPr="00BF2666" w:rsidRDefault="00535168" w:rsidP="00BF2666">
      <w:pPr>
        <w:spacing w:after="0"/>
        <w:ind w:firstLine="709"/>
        <w:contextualSpacing/>
        <w:jc w:val="both"/>
        <w:rPr>
          <w:rFonts w:ascii="Times New Roman" w:eastAsia="Times New Roman" w:hAnsi="Times New Roman" w:cs="Times New Roman"/>
          <w:color w:val="000000"/>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b/>
          <w:sz w:val="24"/>
          <w:szCs w:val="24"/>
        </w:rPr>
      </w:pPr>
      <w:bookmarkStart w:id="209" w:name="_Toc147915952"/>
      <w:bookmarkStart w:id="210" w:name="_Toc148948448"/>
      <w:r w:rsidRPr="00BF2666">
        <w:rPr>
          <w:rFonts w:ascii="Times New Roman" w:eastAsia="Times New Roman" w:hAnsi="Times New Roman" w:cs="Times New Roman"/>
          <w:b/>
          <w:sz w:val="24"/>
          <w:szCs w:val="24"/>
        </w:rPr>
        <w:t>Статья 16.1. Порядок подготовки проекта внесения изменений в Правила землепользования и застройки</w:t>
      </w:r>
      <w:bookmarkEnd w:id="209"/>
      <w:bookmarkEnd w:id="210"/>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lastRenderedPageBreak/>
        <w:t>1. Подготовка проекта внесения изменений в правила землепользования и застройки может осуществляться применительно ко всем территориям муниципального образования, а также к частям муниципального образования с последующим внесением в правила землепользования и застройки изменений, относящихся к другим частям территорий муниципального образования.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535168">
        <w:rPr>
          <w:rFonts w:ascii="Times New Roman" w:eastAsia="Times New Roman" w:hAnsi="Times New Roman" w:cs="Times New Roman"/>
          <w:sz w:val="24"/>
          <w:szCs w:val="24"/>
        </w:rPr>
        <w:t xml:space="preserve">2. В случае, если в соответствии со </w:t>
      </w:r>
      <w:hyperlink r:id="rId40" w:history="1">
        <w:r w:rsidRPr="00535168">
          <w:rPr>
            <w:rFonts w:ascii="Times New Roman" w:eastAsia="Times New Roman" w:hAnsi="Times New Roman" w:cs="Times New Roman"/>
            <w:sz w:val="24"/>
            <w:szCs w:val="24"/>
          </w:rPr>
          <w:t>статьей 28.1</w:t>
        </w:r>
      </w:hyperlink>
      <w:r w:rsidRPr="00535168">
        <w:rPr>
          <w:rFonts w:ascii="Times New Roman" w:eastAsia="Times New Roman" w:hAnsi="Times New Roman" w:cs="Times New Roman"/>
          <w:sz w:val="24"/>
          <w:szCs w:val="24"/>
        </w:rPr>
        <w:t xml:space="preserve"> Градостроительного</w:t>
      </w:r>
      <w:r w:rsidRPr="00BF2666">
        <w:rPr>
          <w:rFonts w:ascii="Times New Roman" w:eastAsia="Times New Roman" w:hAnsi="Times New Roman" w:cs="Times New Roman"/>
          <w:sz w:val="24"/>
          <w:szCs w:val="24"/>
        </w:rPr>
        <w:t xml:space="preserve">  Кодекса утвержден единый документ, в том числе применительно к отдельным населенным пунктам, входящим в состав муниципального образования, частям населенного пункта, подготовка и утверждение проекта внесения изменений в правила землепользования и застройки муниципального образования,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сельского поселения, в том числе применительно к территориям указанных населенных пунктов, их частям, подлежат признанию утратившими силу.</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 Подготовка проекта внесения изменений в правила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w:t>
      </w:r>
      <w:r w:rsidR="00535168">
        <w:rPr>
          <w:rFonts w:ascii="Times New Roman" w:eastAsia="Times New Roman" w:hAnsi="Times New Roman" w:cs="Times New Roman"/>
          <w:sz w:val="24"/>
          <w:szCs w:val="24"/>
        </w:rPr>
        <w:t xml:space="preserve">ц. В случае внесения изменений </w:t>
      </w:r>
      <w:r w:rsidRPr="00BF2666">
        <w:rPr>
          <w:rFonts w:ascii="Times New Roman" w:eastAsia="Times New Roman" w:hAnsi="Times New Roman" w:cs="Times New Roman"/>
          <w:sz w:val="24"/>
          <w:szCs w:val="24"/>
        </w:rPr>
        <w:t>в правила землепользования и застройки с целью приведения их в соответствие с ограничениями использования объектов недвижимости, установленными на приаэродромной территории, общественные обсуждения или публичные слушания не проводятся.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3.1. При подготовке проекта внесения изменений в правила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муниципального 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 Применительно к части территории муниципального образования подготовка проекта внесения изменений в правила землепользования и застройки может осуществляться при отсутствии генерального плана муниципального образования.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Решение о подготовке проекта внесения изменений в правила землепользования и застройки принимается главой муниципального образования с установлением этапов градостроительного зонирования применительно ко всем территориям сельского поселения, либо к различным частям территорий муниципального образования (в случае подготовки проекта правил землепользования и застройки применительно к частям территорий муниципального образования), порядка и сроков проведения работ по подготовке проекта внесения изменений в правила землепользования и застройки, иных положений, касающихся организации указанных работ.</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6. Одновременно с принятием решения о подготовке проекта правил землепользования и застройки главой муниципального образования утверждаются состав </w:t>
      </w:r>
      <w:r w:rsidRPr="00BF2666">
        <w:rPr>
          <w:rFonts w:ascii="Times New Roman" w:eastAsia="Times New Roman" w:hAnsi="Times New Roman" w:cs="Times New Roman"/>
          <w:sz w:val="24"/>
          <w:szCs w:val="24"/>
        </w:rPr>
        <w:lastRenderedPageBreak/>
        <w:t>и порядок деятельности комиссии по подготов</w:t>
      </w:r>
      <w:r w:rsidR="00535168">
        <w:rPr>
          <w:rFonts w:ascii="Times New Roman" w:eastAsia="Times New Roman" w:hAnsi="Times New Roman" w:cs="Times New Roman"/>
          <w:sz w:val="24"/>
          <w:szCs w:val="24"/>
        </w:rPr>
        <w:t>ке проекта внесения изменений в</w:t>
      </w:r>
      <w:r w:rsidRPr="00BF2666">
        <w:rPr>
          <w:rFonts w:ascii="Times New Roman" w:eastAsia="Times New Roman" w:hAnsi="Times New Roman" w:cs="Times New Roman"/>
          <w:sz w:val="24"/>
          <w:szCs w:val="24"/>
        </w:rPr>
        <w:t xml:space="preserve"> правила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211" w:name="p15"/>
      <w:bookmarkEnd w:id="211"/>
      <w:r w:rsidRPr="00BF2666">
        <w:rPr>
          <w:rFonts w:ascii="Times New Roman" w:eastAsia="Times New Roman" w:hAnsi="Times New Roman" w:cs="Times New Roman"/>
          <w:sz w:val="24"/>
          <w:szCs w:val="24"/>
        </w:rPr>
        <w:t xml:space="preserve">7. Глава муниципального образования не позднее чем по истечении десяти дней с даты принятия решения о подготовке проекта внесения изменений в правила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w:t>
      </w:r>
      <w:r w:rsidR="00D01365">
        <w:rPr>
          <w:rFonts w:ascii="Times New Roman" w:eastAsia="Times New Roman" w:hAnsi="Times New Roman" w:cs="Times New Roman"/>
          <w:sz w:val="24"/>
          <w:szCs w:val="24"/>
        </w:rPr>
        <w:t>«Интернет»</w:t>
      </w:r>
      <w:r w:rsidRPr="00BF2666">
        <w:rPr>
          <w:rFonts w:ascii="Times New Roman" w:eastAsia="Times New Roman" w:hAnsi="Times New Roman" w:cs="Times New Roman"/>
          <w:sz w:val="24"/>
          <w:szCs w:val="24"/>
        </w:rPr>
        <w:t>. Сообщение о принятии такого решения также может быть распространено по радио и телевидению.</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8. В указанном в </w:t>
      </w:r>
      <w:r w:rsidRPr="00BF2666">
        <w:rPr>
          <w:rFonts w:ascii="Times New Roman" w:eastAsia="Times New Roman" w:hAnsi="Times New Roman" w:cs="Times New Roman"/>
          <w:color w:val="000000"/>
          <w:sz w:val="24"/>
          <w:szCs w:val="24"/>
        </w:rPr>
        <w:t xml:space="preserve">части 7 </w:t>
      </w:r>
      <w:r w:rsidRPr="00BF2666">
        <w:rPr>
          <w:rFonts w:ascii="Times New Roman" w:eastAsia="Times New Roman" w:hAnsi="Times New Roman" w:cs="Times New Roman"/>
          <w:sz w:val="24"/>
          <w:szCs w:val="24"/>
        </w:rPr>
        <w:t>настоящей статьи сообщении о принятии решения о подготовк</w:t>
      </w:r>
      <w:r w:rsidR="00535168">
        <w:rPr>
          <w:rFonts w:ascii="Times New Roman" w:eastAsia="Times New Roman" w:hAnsi="Times New Roman" w:cs="Times New Roman"/>
          <w:sz w:val="24"/>
          <w:szCs w:val="24"/>
        </w:rPr>
        <w:t xml:space="preserve">е проекта внесения изменений в </w:t>
      </w:r>
      <w:r w:rsidRPr="00BF2666">
        <w:rPr>
          <w:rFonts w:ascii="Times New Roman" w:eastAsia="Times New Roman" w:hAnsi="Times New Roman" w:cs="Times New Roman"/>
          <w:sz w:val="24"/>
          <w:szCs w:val="24"/>
        </w:rPr>
        <w:t>правила землепользования и застройки указываются: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 состав и порядок деятельности комиссии;</w:t>
      </w: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последовательность градостроительного зонирования применительно к территориям муниципального образования, либо применительно к различным муниципального образования (в случае подготовк</w:t>
      </w:r>
      <w:r w:rsidR="000D596A">
        <w:rPr>
          <w:rFonts w:ascii="Times New Roman" w:eastAsia="Times New Roman" w:hAnsi="Times New Roman" w:cs="Times New Roman"/>
          <w:sz w:val="24"/>
          <w:szCs w:val="24"/>
        </w:rPr>
        <w:t xml:space="preserve">и проекта внесения изменений в </w:t>
      </w:r>
      <w:r w:rsidRPr="00BF2666">
        <w:rPr>
          <w:rFonts w:ascii="Times New Roman" w:eastAsia="Times New Roman" w:hAnsi="Times New Roman" w:cs="Times New Roman"/>
          <w:sz w:val="24"/>
          <w:szCs w:val="24"/>
        </w:rPr>
        <w:t>правила землепользования и застройки применительно к частям территорий муниципального образования);</w:t>
      </w:r>
    </w:p>
    <w:p w:rsidR="000D596A" w:rsidRPr="00BF2666" w:rsidRDefault="000D596A"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 порядок и сроки проведения работ по подготовк</w:t>
      </w:r>
      <w:r>
        <w:rPr>
          <w:rFonts w:ascii="Times New Roman" w:eastAsia="Times New Roman" w:hAnsi="Times New Roman" w:cs="Times New Roman"/>
          <w:sz w:val="24"/>
          <w:szCs w:val="24"/>
        </w:rPr>
        <w:t xml:space="preserve">е проекта внесения изменений в </w:t>
      </w:r>
    </w:p>
    <w:p w:rsidR="00AF5ADF" w:rsidRPr="00BF2666" w:rsidRDefault="00AF5ADF" w:rsidP="000D596A">
      <w:pPr>
        <w:spacing w:after="0"/>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правила землепользования и застройки;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 порядок направления в комиссию предложений заинтересованных лиц по подготов</w:t>
      </w:r>
      <w:r w:rsidR="00535168">
        <w:rPr>
          <w:rFonts w:ascii="Times New Roman" w:eastAsia="Times New Roman" w:hAnsi="Times New Roman" w:cs="Times New Roman"/>
          <w:sz w:val="24"/>
          <w:szCs w:val="24"/>
        </w:rPr>
        <w:t>ке проекта внесения изменений в</w:t>
      </w:r>
      <w:r w:rsidRPr="00BF2666">
        <w:rPr>
          <w:rFonts w:ascii="Times New Roman" w:eastAsia="Times New Roman" w:hAnsi="Times New Roman" w:cs="Times New Roman"/>
          <w:sz w:val="24"/>
          <w:szCs w:val="24"/>
        </w:rPr>
        <w:t xml:space="preserve"> правила землепользования и застройки;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иные вопросы организации работ.</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8.1.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органом исполнительной власти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w:t>
      </w:r>
      <w:r w:rsidRPr="00BF2666">
        <w:rPr>
          <w:rFonts w:ascii="Times New Roman" w:eastAsia="Times New Roman" w:hAnsi="Times New Roman" w:cs="Times New Roman"/>
          <w:color w:val="000000"/>
          <w:sz w:val="24"/>
          <w:szCs w:val="24"/>
        </w:rPr>
        <w:t>законодательством</w:t>
      </w:r>
      <w:r w:rsidRPr="00BF2666">
        <w:rPr>
          <w:rFonts w:ascii="Times New Roman" w:eastAsia="Times New Roman" w:hAnsi="Times New Roman" w:cs="Times New Roman"/>
          <w:sz w:val="24"/>
          <w:szCs w:val="24"/>
        </w:rPr>
        <w:t xml:space="preserve"> Российской Федерации об особо охраняемых природных территориях и положением об особо охраняемой природной территории. Согласование осуществляется в </w:t>
      </w:r>
      <w:r w:rsidRPr="00BF2666">
        <w:rPr>
          <w:rFonts w:ascii="Times New Roman" w:eastAsia="Times New Roman" w:hAnsi="Times New Roman" w:cs="Times New Roman"/>
          <w:color w:val="000000"/>
          <w:sz w:val="24"/>
          <w:szCs w:val="24"/>
        </w:rPr>
        <w:t>порядке</w:t>
      </w:r>
      <w:r w:rsidRPr="00BF2666">
        <w:rPr>
          <w:rFonts w:ascii="Times New Roman" w:eastAsia="Times New Roman" w:hAnsi="Times New Roman" w:cs="Times New Roman"/>
          <w:sz w:val="24"/>
          <w:szCs w:val="24"/>
        </w:rPr>
        <w:t>, установленном Правительством Российской Федерации.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212" w:name="p31"/>
      <w:bookmarkEnd w:id="212"/>
      <w:r w:rsidRPr="00BF2666">
        <w:rPr>
          <w:rFonts w:ascii="Times New Roman" w:eastAsia="Times New Roman" w:hAnsi="Times New Roman" w:cs="Times New Roman"/>
          <w:sz w:val="24"/>
          <w:szCs w:val="24"/>
        </w:rPr>
        <w:lastRenderedPageBreak/>
        <w:t>9. Орган местного самоуправления осуществляет проверку проекта внесения изменений в правила землепользования и застройки, представленного комиссией, на соответствие требованиям технических регламентов, генеральному плану муниципального образования,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субъектов Российской Федерации.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10. По результатам указанной в </w:t>
      </w:r>
      <w:r w:rsidRPr="00BF2666">
        <w:rPr>
          <w:rFonts w:ascii="Times New Roman" w:eastAsia="Times New Roman" w:hAnsi="Times New Roman" w:cs="Times New Roman"/>
          <w:color w:val="000000"/>
          <w:sz w:val="24"/>
          <w:szCs w:val="24"/>
        </w:rPr>
        <w:t xml:space="preserve">части 9 </w:t>
      </w:r>
      <w:r w:rsidRPr="00BF2666">
        <w:rPr>
          <w:rFonts w:ascii="Times New Roman" w:eastAsia="Times New Roman" w:hAnsi="Times New Roman" w:cs="Times New Roman"/>
          <w:sz w:val="24"/>
          <w:szCs w:val="24"/>
        </w:rPr>
        <w:t xml:space="preserve">настоящей статьи проверки орган местного самоуправления направляет проект внесения изменений в правила землепользования и застройки главе муниципального образования или в случае обнаружения его несоответствия требованиям и документам, указанным в </w:t>
      </w:r>
      <w:r w:rsidRPr="00BF2666">
        <w:rPr>
          <w:rFonts w:ascii="Times New Roman" w:eastAsia="Times New Roman" w:hAnsi="Times New Roman" w:cs="Times New Roman"/>
          <w:color w:val="000000"/>
          <w:sz w:val="24"/>
          <w:szCs w:val="24"/>
        </w:rPr>
        <w:t xml:space="preserve">части 9 </w:t>
      </w:r>
      <w:r w:rsidRPr="00BF2666">
        <w:rPr>
          <w:rFonts w:ascii="Times New Roman" w:eastAsia="Times New Roman" w:hAnsi="Times New Roman" w:cs="Times New Roman"/>
          <w:sz w:val="24"/>
          <w:szCs w:val="24"/>
        </w:rPr>
        <w:t>настоящей статьи, в комиссию на доработку.</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11. Глава муниципального образования при получении от органа местного самоуправления проекта внесения изменений в правила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w:t>
      </w:r>
      <w:r w:rsidR="00535168">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главой 5 настоящих прав</w:t>
      </w:r>
      <w:r w:rsidR="00535168">
        <w:rPr>
          <w:rFonts w:ascii="Times New Roman" w:eastAsia="Times New Roman" w:hAnsi="Times New Roman" w:cs="Times New Roman"/>
          <w:sz w:val="24"/>
          <w:szCs w:val="24"/>
        </w:rPr>
        <w:t>ил</w:t>
      </w:r>
      <w:r w:rsidRPr="00BF2666">
        <w:rPr>
          <w:rFonts w:ascii="Times New Roman" w:eastAsia="Times New Roman" w:hAnsi="Times New Roman" w:cs="Times New Roman"/>
          <w:sz w:val="24"/>
          <w:szCs w:val="24"/>
        </w:rPr>
        <w:t xml:space="preserve"> и с </w:t>
      </w:r>
      <w:r w:rsidRPr="00BF2666">
        <w:rPr>
          <w:rFonts w:ascii="Times New Roman" w:eastAsia="Times New Roman" w:hAnsi="Times New Roman" w:cs="Times New Roman"/>
          <w:color w:val="000000"/>
          <w:sz w:val="24"/>
          <w:szCs w:val="24"/>
        </w:rPr>
        <w:t xml:space="preserve">частями 13 </w:t>
      </w:r>
      <w:r w:rsidRPr="00BF2666">
        <w:rPr>
          <w:rFonts w:ascii="Times New Roman" w:eastAsia="Times New Roman" w:hAnsi="Times New Roman" w:cs="Times New Roman"/>
          <w:sz w:val="24"/>
          <w:szCs w:val="24"/>
        </w:rPr>
        <w:t>и</w:t>
      </w:r>
      <w:r w:rsidRPr="00BF2666">
        <w:rPr>
          <w:rFonts w:ascii="Times New Roman" w:eastAsia="Times New Roman" w:hAnsi="Times New Roman" w:cs="Times New Roman"/>
          <w:color w:val="000000"/>
          <w:sz w:val="24"/>
          <w:szCs w:val="24"/>
        </w:rPr>
        <w:t xml:space="preserve"> 14 </w:t>
      </w:r>
      <w:r w:rsidRPr="00BF2666">
        <w:rPr>
          <w:rFonts w:ascii="Times New Roman" w:eastAsia="Times New Roman" w:hAnsi="Times New Roman" w:cs="Times New Roman"/>
          <w:sz w:val="24"/>
          <w:szCs w:val="24"/>
        </w:rPr>
        <w:t>настоящей статьи.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213" w:name="p40"/>
      <w:bookmarkEnd w:id="213"/>
      <w:r w:rsidRPr="00BF2666">
        <w:rPr>
          <w:rFonts w:ascii="Times New Roman" w:eastAsia="Times New Roman" w:hAnsi="Times New Roman" w:cs="Times New Roman"/>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214" w:name="p42"/>
      <w:bookmarkEnd w:id="214"/>
      <w:r w:rsidRPr="00BF2666">
        <w:rPr>
          <w:rFonts w:ascii="Times New Roman" w:eastAsia="Times New Roman" w:hAnsi="Times New Roman" w:cs="Times New Roman"/>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215" w:name="p44"/>
      <w:bookmarkEnd w:id="215"/>
      <w:r w:rsidRPr="00BF2666">
        <w:rPr>
          <w:rFonts w:ascii="Times New Roman" w:eastAsia="Times New Roman" w:hAnsi="Times New Roman" w:cs="Times New Roman"/>
          <w:sz w:val="24"/>
          <w:szCs w:val="24"/>
        </w:rPr>
        <w:t>15. После завершения общественных обсуждений или публичных слушаний по проекту внесения изменений в правила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lastRenderedPageBreak/>
        <w:t xml:space="preserve">16. Глава муниципального образования в течение десяти дней после представления ему проекта изменений правил землепользования и застройки и указанных в </w:t>
      </w:r>
      <w:hyperlink w:anchor="p44" w:history="1">
        <w:r w:rsidRPr="00BF2666">
          <w:rPr>
            <w:rFonts w:ascii="Times New Roman" w:eastAsia="Times New Roman" w:hAnsi="Times New Roman" w:cs="Times New Roman"/>
            <w:color w:val="000000"/>
            <w:sz w:val="24"/>
            <w:szCs w:val="24"/>
          </w:rPr>
          <w:t>части 15</w:t>
        </w:r>
      </w:hyperlink>
      <w:r w:rsidRPr="00BF2666">
        <w:rPr>
          <w:rFonts w:ascii="Times New Roman" w:eastAsia="Times New Roman" w:hAnsi="Times New Roman" w:cs="Times New Roman"/>
          <w:sz w:val="24"/>
          <w:szCs w:val="24"/>
        </w:rPr>
        <w:t xml:space="preserve"> настоящей статьи обязательных приложений должен принять решение об утверждении внесения изменений в  правила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внесения изменений в  правила землепользования и застройки местной администрацией),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17. Требования к составу и порядку деятельности комиссии устанавливаются в соответствии с Градостроительным Кодексом и законами Республики Мордовия, нормативными правовыми актами органов местного самоуправления.</w:t>
      </w:r>
    </w:p>
    <w:p w:rsidR="00535168" w:rsidRPr="00BF2666" w:rsidRDefault="00535168" w:rsidP="00BF2666">
      <w:pPr>
        <w:spacing w:after="0"/>
        <w:ind w:firstLine="709"/>
        <w:contextualSpacing/>
        <w:jc w:val="both"/>
        <w:rPr>
          <w:rFonts w:ascii="Times New Roman" w:eastAsia="Times New Roman" w:hAnsi="Times New Roman" w:cs="Times New Roman"/>
          <w:sz w:val="24"/>
          <w:szCs w:val="24"/>
        </w:rPr>
      </w:pPr>
    </w:p>
    <w:p w:rsidR="00AF5ADF" w:rsidRDefault="00AF5ADF" w:rsidP="00BF2666">
      <w:pPr>
        <w:spacing w:after="0"/>
        <w:ind w:firstLine="709"/>
        <w:contextualSpacing/>
        <w:jc w:val="both"/>
        <w:rPr>
          <w:rFonts w:ascii="Times New Roman" w:eastAsia="Times New Roman" w:hAnsi="Times New Roman" w:cs="Times New Roman"/>
          <w:b/>
          <w:sz w:val="24"/>
          <w:szCs w:val="24"/>
        </w:rPr>
      </w:pPr>
      <w:bookmarkStart w:id="216" w:name="_Toc89422072"/>
      <w:bookmarkStart w:id="217" w:name="_Toc148948449"/>
      <w:r w:rsidRPr="00BF2666">
        <w:rPr>
          <w:rFonts w:ascii="Times New Roman" w:eastAsia="Times New Roman" w:hAnsi="Times New Roman" w:cs="Times New Roman"/>
          <w:b/>
          <w:sz w:val="24"/>
          <w:szCs w:val="24"/>
        </w:rPr>
        <w:t xml:space="preserve">Статья 17. </w:t>
      </w:r>
      <w:bookmarkEnd w:id="216"/>
      <w:r w:rsidRPr="00BF2666">
        <w:rPr>
          <w:rFonts w:ascii="Times New Roman" w:eastAsia="Times New Roman" w:hAnsi="Times New Roman" w:cs="Times New Roman"/>
          <w:b/>
          <w:sz w:val="24"/>
          <w:szCs w:val="24"/>
        </w:rPr>
        <w:t>Порядок утверждения внесения изменений в правила землепользования и застройки</w:t>
      </w:r>
      <w:bookmarkEnd w:id="217"/>
    </w:p>
    <w:p w:rsidR="000D596A" w:rsidRPr="00BF2666" w:rsidRDefault="000D596A" w:rsidP="00BF2666">
      <w:pPr>
        <w:spacing w:after="0"/>
        <w:ind w:firstLine="709"/>
        <w:contextualSpacing/>
        <w:jc w:val="both"/>
        <w:rPr>
          <w:rFonts w:ascii="Times New Roman" w:eastAsia="Times New Roman" w:hAnsi="Times New Roman" w:cs="Times New Roman"/>
          <w:b/>
          <w:sz w:val="24"/>
          <w:szCs w:val="24"/>
        </w:rPr>
      </w:pPr>
    </w:p>
    <w:p w:rsidR="000D596A" w:rsidRDefault="00AF5ADF" w:rsidP="009E7DB2">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 Внесение изменений в правила землепользования и застройки утверждаются представительным органом местного самоуправления или, если это предусмотрено законодательством Республики Мордовия о градостроительной деятельности, местной администрацией муниципального района. Обязательными приложениями к проекту изменений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не требуется. Обязательным приложением к проекту изменений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w:t>
      </w:r>
      <w:r w:rsidR="000D596A">
        <w:rPr>
          <w:rFonts w:ascii="Times New Roman" w:eastAsia="Times New Roman" w:hAnsi="Times New Roman" w:cs="Times New Roman"/>
          <w:sz w:val="24"/>
          <w:szCs w:val="24"/>
        </w:rPr>
        <w:t xml:space="preserve">ования и застройки                             </w:t>
      </w:r>
      <w:r w:rsidRPr="00BF2666">
        <w:rPr>
          <w:rFonts w:ascii="Times New Roman" w:eastAsia="Times New Roman" w:hAnsi="Times New Roman" w:cs="Times New Roman"/>
          <w:sz w:val="24"/>
          <w:szCs w:val="24"/>
        </w:rPr>
        <w:t>с федеральным</w:t>
      </w:r>
      <w:r w:rsidR="009E7DB2">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органом</w:t>
      </w:r>
      <w:r w:rsidR="009E7DB2">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исполнительной власти</w:t>
      </w:r>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или</w:t>
      </w:r>
      <w:r w:rsidR="009E7DB2">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органом исполнительной </w:t>
      </w:r>
      <w:r w:rsidR="000D596A" w:rsidRPr="00BF2666">
        <w:rPr>
          <w:rFonts w:ascii="Times New Roman" w:eastAsia="Times New Roman" w:hAnsi="Times New Roman" w:cs="Times New Roman"/>
          <w:sz w:val="24"/>
          <w:szCs w:val="24"/>
        </w:rPr>
        <w:t>власти</w:t>
      </w:r>
      <w:r w:rsidR="009E7DB2" w:rsidRPr="009E7DB2">
        <w:rPr>
          <w:rFonts w:ascii="Times New Roman" w:eastAsia="Times New Roman" w:hAnsi="Times New Roman" w:cs="Times New Roman"/>
          <w:sz w:val="24"/>
          <w:szCs w:val="24"/>
        </w:rPr>
        <w:t xml:space="preserve"> </w:t>
      </w:r>
      <w:r w:rsidR="000D596A">
        <w:rPr>
          <w:rFonts w:ascii="Times New Roman" w:eastAsia="Times New Roman" w:hAnsi="Times New Roman" w:cs="Times New Roman"/>
          <w:sz w:val="24"/>
          <w:szCs w:val="24"/>
        </w:rPr>
        <w:t>с</w:t>
      </w:r>
      <w:r w:rsidR="000D596A" w:rsidRPr="00BF2666">
        <w:rPr>
          <w:rFonts w:ascii="Times New Roman" w:eastAsia="Times New Roman" w:hAnsi="Times New Roman" w:cs="Times New Roman"/>
          <w:sz w:val="24"/>
          <w:szCs w:val="24"/>
        </w:rPr>
        <w:t>убъекта</w:t>
      </w:r>
      <w:r w:rsidR="009E7DB2">
        <w:rPr>
          <w:rFonts w:ascii="Times New Roman" w:eastAsia="Times New Roman" w:hAnsi="Times New Roman" w:cs="Times New Roman"/>
          <w:sz w:val="24"/>
          <w:szCs w:val="24"/>
        </w:rPr>
        <w:t xml:space="preserve"> </w:t>
      </w:r>
      <w:r w:rsidR="000D596A" w:rsidRPr="00BF2666">
        <w:rPr>
          <w:rFonts w:ascii="Times New Roman" w:eastAsia="Times New Roman" w:hAnsi="Times New Roman" w:cs="Times New Roman"/>
          <w:sz w:val="24"/>
          <w:szCs w:val="24"/>
        </w:rPr>
        <w:t>Российской</w:t>
      </w:r>
      <w:r w:rsidR="009E7DB2">
        <w:rPr>
          <w:rFonts w:ascii="Times New Roman" w:eastAsia="Times New Roman" w:hAnsi="Times New Roman" w:cs="Times New Roman"/>
          <w:sz w:val="24"/>
          <w:szCs w:val="24"/>
        </w:rPr>
        <w:t xml:space="preserve"> </w:t>
      </w:r>
      <w:r w:rsidR="000D596A" w:rsidRPr="00BF2666">
        <w:rPr>
          <w:rFonts w:ascii="Times New Roman" w:eastAsia="Times New Roman" w:hAnsi="Times New Roman" w:cs="Times New Roman"/>
          <w:sz w:val="24"/>
          <w:szCs w:val="24"/>
        </w:rPr>
        <w:t>Федерации, в</w:t>
      </w:r>
      <w:r w:rsidR="009E7DB2">
        <w:rPr>
          <w:rFonts w:ascii="Times New Roman" w:eastAsia="Times New Roman" w:hAnsi="Times New Roman" w:cs="Times New Roman"/>
          <w:sz w:val="24"/>
          <w:szCs w:val="24"/>
        </w:rPr>
        <w:t xml:space="preserve"> </w:t>
      </w:r>
      <w:r w:rsidR="000D596A" w:rsidRPr="00BF2666">
        <w:rPr>
          <w:rFonts w:ascii="Times New Roman" w:eastAsia="Times New Roman" w:hAnsi="Times New Roman" w:cs="Times New Roman"/>
          <w:sz w:val="24"/>
          <w:szCs w:val="24"/>
        </w:rPr>
        <w:t>ведении</w:t>
      </w:r>
      <w:r w:rsidR="009E7DB2">
        <w:rPr>
          <w:rFonts w:ascii="Times New Roman" w:eastAsia="Times New Roman" w:hAnsi="Times New Roman" w:cs="Times New Roman"/>
          <w:sz w:val="24"/>
          <w:szCs w:val="24"/>
        </w:rPr>
        <w:t xml:space="preserve"> </w:t>
      </w:r>
      <w:r w:rsidR="000D596A" w:rsidRPr="00BF2666">
        <w:rPr>
          <w:rFonts w:ascii="Times New Roman" w:eastAsia="Times New Roman" w:hAnsi="Times New Roman" w:cs="Times New Roman"/>
          <w:sz w:val="24"/>
          <w:szCs w:val="24"/>
        </w:rPr>
        <w:t>которых находится особо охраняемая</w:t>
      </w:r>
    </w:p>
    <w:p w:rsidR="00AF5ADF" w:rsidRPr="00BF2666" w:rsidRDefault="00AF5ADF" w:rsidP="000D596A">
      <w:pPr>
        <w:spacing w:after="0"/>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природная территория.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Представительный орган местного самоуправления по результа</w:t>
      </w:r>
      <w:r w:rsidR="00535168">
        <w:rPr>
          <w:rFonts w:ascii="Times New Roman" w:eastAsia="Times New Roman" w:hAnsi="Times New Roman" w:cs="Times New Roman"/>
          <w:sz w:val="24"/>
          <w:szCs w:val="24"/>
        </w:rPr>
        <w:t xml:space="preserve">там рассмотрения проекта </w:t>
      </w:r>
      <w:r w:rsidRPr="00BF2666">
        <w:rPr>
          <w:rFonts w:ascii="Times New Roman" w:eastAsia="Times New Roman" w:hAnsi="Times New Roman" w:cs="Times New Roman"/>
          <w:sz w:val="24"/>
          <w:szCs w:val="24"/>
        </w:rPr>
        <w:t>внесения изменений в правила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муниципального образования 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главой муниципального образования в соответствии с законодательством Республики Мордовия о градостроительной деятельности.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3. Внесения изменений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w:t>
      </w:r>
      <w:r w:rsidRPr="00BF2666">
        <w:rPr>
          <w:rFonts w:ascii="Times New Roman" w:eastAsia="Times New Roman" w:hAnsi="Times New Roman" w:cs="Times New Roman"/>
          <w:sz w:val="24"/>
          <w:szCs w:val="24"/>
        </w:rPr>
        <w:lastRenderedPageBreak/>
        <w:t xml:space="preserve">официальном сайте муниципального образования (при наличии официального сайта муниципального образования) в сети </w:t>
      </w:r>
      <w:r w:rsidR="00D01365">
        <w:rPr>
          <w:rFonts w:ascii="Times New Roman" w:eastAsia="Times New Roman" w:hAnsi="Times New Roman" w:cs="Times New Roman"/>
          <w:sz w:val="24"/>
          <w:szCs w:val="24"/>
        </w:rPr>
        <w:t>«Интернет»</w:t>
      </w:r>
      <w:r w:rsidRPr="00BF2666">
        <w:rPr>
          <w:rFonts w:ascii="Times New Roman" w:eastAsia="Times New Roman" w:hAnsi="Times New Roman" w:cs="Times New Roman"/>
          <w:sz w:val="24"/>
          <w:szCs w:val="24"/>
        </w:rPr>
        <w:t>.</w:t>
      </w:r>
    </w:p>
    <w:p w:rsidR="00AF5ADF" w:rsidRPr="00BF2666" w:rsidRDefault="00535168" w:rsidP="00BF2666">
      <w:pPr>
        <w:spacing w:after="0"/>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Утвержденные изменения в</w:t>
      </w:r>
      <w:r w:rsidR="00AF5ADF" w:rsidRPr="00BF2666">
        <w:rPr>
          <w:rFonts w:ascii="Times New Roman" w:eastAsia="Times New Roman" w:hAnsi="Times New Roman" w:cs="Times New Roman"/>
          <w:sz w:val="24"/>
          <w:szCs w:val="24"/>
        </w:rPr>
        <w:t xml:space="preserve">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4. Физические и юридические лица вправе оспорить решение об утверждении внесения изменений </w:t>
      </w:r>
      <w:r w:rsidR="00535168">
        <w:rPr>
          <w:rFonts w:ascii="Times New Roman" w:eastAsia="Times New Roman" w:hAnsi="Times New Roman" w:cs="Times New Roman"/>
          <w:sz w:val="24"/>
          <w:szCs w:val="24"/>
        </w:rPr>
        <w:t>в</w:t>
      </w:r>
      <w:r w:rsidRPr="00BF2666">
        <w:rPr>
          <w:rFonts w:ascii="Times New Roman" w:eastAsia="Times New Roman" w:hAnsi="Times New Roman" w:cs="Times New Roman"/>
          <w:sz w:val="24"/>
          <w:szCs w:val="24"/>
        </w:rPr>
        <w:t xml:space="preserve"> правила землепользования и застройки в судебном порядке.</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Органы государственной власти Российской Федерации, органы государственной власти Республики Мордовия вправе о</w:t>
      </w:r>
      <w:r w:rsidR="00535168">
        <w:rPr>
          <w:rFonts w:ascii="Times New Roman" w:eastAsia="Times New Roman" w:hAnsi="Times New Roman" w:cs="Times New Roman"/>
          <w:sz w:val="24"/>
          <w:szCs w:val="24"/>
        </w:rPr>
        <w:t xml:space="preserve">спорить решение об утверждении </w:t>
      </w:r>
      <w:r w:rsidRPr="00BF2666">
        <w:rPr>
          <w:rFonts w:ascii="Times New Roman" w:eastAsia="Times New Roman" w:hAnsi="Times New Roman" w:cs="Times New Roman"/>
          <w:sz w:val="24"/>
          <w:szCs w:val="24"/>
        </w:rPr>
        <w:t>изменений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Республики Мордовия, утвержденным до утверждения правил землепользования и застройки.</w:t>
      </w: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6. Изменения в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0D596A" w:rsidRPr="00BF2666" w:rsidRDefault="000D596A" w:rsidP="00BF2666">
      <w:pPr>
        <w:spacing w:after="0"/>
        <w:ind w:firstLine="709"/>
        <w:contextualSpacing/>
        <w:jc w:val="both"/>
        <w:rPr>
          <w:rFonts w:ascii="Times New Roman" w:eastAsia="Times New Roman" w:hAnsi="Times New Roman" w:cs="Times New Roman"/>
          <w:sz w:val="24"/>
          <w:szCs w:val="24"/>
        </w:rPr>
      </w:pPr>
    </w:p>
    <w:p w:rsidR="00AF5ADF" w:rsidRDefault="00AF5ADF" w:rsidP="00BF2666">
      <w:pPr>
        <w:spacing w:after="0"/>
        <w:ind w:firstLine="709"/>
        <w:contextualSpacing/>
        <w:jc w:val="both"/>
        <w:rPr>
          <w:rFonts w:ascii="Times New Roman" w:eastAsia="GOST Type AU" w:hAnsi="Times New Roman" w:cs="Times New Roman"/>
          <w:b/>
          <w:sz w:val="24"/>
          <w:szCs w:val="24"/>
          <w:lang w:eastAsia="ar-SA"/>
        </w:rPr>
      </w:pPr>
      <w:bookmarkStart w:id="218" w:name="_Toc465786395"/>
      <w:bookmarkStart w:id="219" w:name="_Toc89422073"/>
      <w:bookmarkStart w:id="220" w:name="_Toc148948450"/>
      <w:r w:rsidRPr="00BF2666">
        <w:rPr>
          <w:rFonts w:ascii="Times New Roman" w:eastAsia="GOST Type AU" w:hAnsi="Times New Roman" w:cs="Times New Roman"/>
          <w:b/>
          <w:sz w:val="24"/>
          <w:szCs w:val="24"/>
          <w:lang w:eastAsia="ar-SA"/>
        </w:rPr>
        <w:t xml:space="preserve">Глава 7. </w:t>
      </w:r>
      <w:bookmarkEnd w:id="218"/>
      <w:bookmarkEnd w:id="219"/>
      <w:r w:rsidRPr="00BF2666">
        <w:rPr>
          <w:rFonts w:ascii="Times New Roman" w:eastAsia="GOST Type AU" w:hAnsi="Times New Roman" w:cs="Times New Roman"/>
          <w:b/>
          <w:sz w:val="24"/>
          <w:szCs w:val="24"/>
          <w:lang w:eastAsia="ar-SA"/>
        </w:rPr>
        <w:t>Положение о регулировании иных вопросов землепользования и застройки</w:t>
      </w:r>
      <w:bookmarkEnd w:id="220"/>
    </w:p>
    <w:p w:rsidR="00535168" w:rsidRPr="00BF2666" w:rsidRDefault="00535168" w:rsidP="00BF2666">
      <w:pPr>
        <w:spacing w:after="0"/>
        <w:ind w:firstLine="709"/>
        <w:contextualSpacing/>
        <w:jc w:val="both"/>
        <w:rPr>
          <w:rFonts w:ascii="Times New Roman" w:eastAsia="GOST Type AU" w:hAnsi="Times New Roman" w:cs="Times New Roman"/>
          <w:b/>
          <w:sz w:val="24"/>
          <w:szCs w:val="24"/>
          <w:lang w:eastAsia="ar-SA"/>
        </w:rPr>
      </w:pPr>
    </w:p>
    <w:p w:rsidR="00535168" w:rsidRDefault="00AF5ADF" w:rsidP="00535168">
      <w:pPr>
        <w:spacing w:after="0"/>
        <w:ind w:firstLine="709"/>
        <w:contextualSpacing/>
        <w:jc w:val="both"/>
        <w:rPr>
          <w:rFonts w:ascii="Times New Roman" w:eastAsia="Times New Roman" w:hAnsi="Times New Roman" w:cs="Times New Roman"/>
          <w:b/>
          <w:sz w:val="24"/>
          <w:szCs w:val="24"/>
        </w:rPr>
      </w:pPr>
      <w:bookmarkStart w:id="221" w:name="_Toc89422074"/>
      <w:bookmarkStart w:id="222" w:name="_Toc148948451"/>
      <w:r w:rsidRPr="00BF2666">
        <w:rPr>
          <w:rFonts w:ascii="Times New Roman" w:eastAsia="Times New Roman" w:hAnsi="Times New Roman" w:cs="Times New Roman"/>
          <w:b/>
          <w:sz w:val="24"/>
          <w:szCs w:val="24"/>
        </w:rPr>
        <w:t>Статья 18. Отклонение от предельных параметров разрешенного строительства, реконструкции объектов капитального строительства</w:t>
      </w:r>
      <w:bookmarkEnd w:id="221"/>
      <w:bookmarkEnd w:id="222"/>
    </w:p>
    <w:p w:rsidR="000D596A" w:rsidRPr="00BF2666" w:rsidRDefault="000D596A" w:rsidP="00535168">
      <w:pPr>
        <w:spacing w:after="0"/>
        <w:ind w:firstLine="709"/>
        <w:contextualSpacing/>
        <w:jc w:val="both"/>
        <w:rPr>
          <w:rFonts w:ascii="Times New Roman" w:eastAsia="Times New Roman" w:hAnsi="Times New Roman" w:cs="Times New Roman"/>
          <w:b/>
          <w:sz w:val="24"/>
          <w:szCs w:val="24"/>
        </w:rPr>
      </w:pPr>
    </w:p>
    <w:p w:rsidR="00AF5ADF" w:rsidRPr="00BF2666" w:rsidRDefault="001D116F" w:rsidP="00BF2666">
      <w:pPr>
        <w:spacing w:after="0"/>
        <w:ind w:firstLine="709"/>
        <w:contextualSpacing/>
        <w:jc w:val="both"/>
        <w:rPr>
          <w:rFonts w:ascii="Times New Roman" w:eastAsia="Times New Roman" w:hAnsi="Times New Roman" w:cs="Times New Roman"/>
          <w:sz w:val="24"/>
          <w:szCs w:val="24"/>
        </w:rPr>
      </w:pPr>
      <w:bookmarkStart w:id="223" w:name="sub_4001"/>
      <w:r>
        <w:rPr>
          <w:rFonts w:ascii="Times New Roman" w:eastAsia="Times New Roman" w:hAnsi="Times New Roman" w:cs="Times New Roman"/>
          <w:sz w:val="24"/>
          <w:szCs w:val="24"/>
        </w:rPr>
        <w:t xml:space="preserve">1. </w:t>
      </w:r>
      <w:r w:rsidR="00AF5ADF" w:rsidRPr="00BF2666">
        <w:rPr>
          <w:rFonts w:ascii="Times New Roman" w:eastAsia="Times New Roman" w:hAnsi="Times New Roman" w:cs="Times New Roman"/>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F5ADF" w:rsidRPr="00BF2666" w:rsidRDefault="00AF5ADF" w:rsidP="00BF2666">
      <w:pPr>
        <w:spacing w:after="0"/>
        <w:ind w:firstLine="709"/>
        <w:contextualSpacing/>
        <w:jc w:val="both"/>
        <w:rPr>
          <w:rFonts w:ascii="Times New Roman" w:eastAsia="Times New Roman" w:hAnsi="Times New Roman" w:cs="Times New Roman"/>
          <w:color w:val="000000"/>
          <w:sz w:val="24"/>
          <w:szCs w:val="24"/>
        </w:rPr>
      </w:pPr>
      <w:r w:rsidRPr="00BF2666">
        <w:rPr>
          <w:rFonts w:ascii="Times New Roman" w:eastAsia="Times New Roman" w:hAnsi="Times New Roman" w:cs="Times New Roman"/>
          <w:color w:val="000000"/>
          <w:sz w:val="24"/>
          <w:szCs w:val="24"/>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bookmarkEnd w:id="223"/>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1D116F" w:rsidRDefault="00AF5ADF" w:rsidP="001D116F">
      <w:pPr>
        <w:spacing w:after="0"/>
        <w:ind w:firstLine="709"/>
        <w:contextualSpacing/>
        <w:jc w:val="both"/>
        <w:rPr>
          <w:rFonts w:ascii="Times New Roman" w:eastAsia="Times New Roman" w:hAnsi="Times New Roman" w:cs="Times New Roman"/>
          <w:sz w:val="24"/>
          <w:szCs w:val="24"/>
        </w:rPr>
      </w:pPr>
      <w:bookmarkStart w:id="224" w:name="sub_4003"/>
      <w:r w:rsidRPr="00BF2666">
        <w:rPr>
          <w:rFonts w:ascii="Times New Roman" w:eastAsia="Times New Roman" w:hAnsi="Times New Roman" w:cs="Times New Roman"/>
          <w:sz w:val="24"/>
          <w:szCs w:val="24"/>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r w:rsidRPr="00BF2666">
        <w:rPr>
          <w:rFonts w:ascii="Times New Roman" w:eastAsia="Times New Roman" w:hAnsi="Times New Roman" w:cs="Times New Roman"/>
          <w:color w:val="000000"/>
          <w:sz w:val="24"/>
          <w:szCs w:val="24"/>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bookmarkStart w:id="225" w:name="sub_4004"/>
      <w:bookmarkEnd w:id="224"/>
    </w:p>
    <w:p w:rsidR="000D596A" w:rsidRDefault="00AF5ADF" w:rsidP="001D116F">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BF2666">
        <w:rPr>
          <w:rFonts w:ascii="Times New Roman" w:eastAsia="Times New Roman" w:hAnsi="Times New Roman" w:cs="Times New Roman"/>
          <w:color w:val="000000"/>
          <w:sz w:val="24"/>
          <w:szCs w:val="24"/>
        </w:rPr>
        <w:t xml:space="preserve">подготавливается в течение пятнадцати рабочих дней со дня поступления заявления о предоставлении такого разрешения и </w:t>
      </w:r>
      <w:r w:rsidRPr="00BF2666">
        <w:rPr>
          <w:rFonts w:ascii="Times New Roman" w:eastAsia="Times New Roman" w:hAnsi="Times New Roman" w:cs="Times New Roman"/>
          <w:sz w:val="24"/>
          <w:szCs w:val="24"/>
        </w:rPr>
        <w:t xml:space="preserve">подлежит рассмотрению на публичных слушаниях </w:t>
      </w:r>
      <w:r w:rsidRPr="00BF2666">
        <w:rPr>
          <w:rFonts w:ascii="Times New Roman" w:eastAsia="Times New Roman" w:hAnsi="Times New Roman" w:cs="Times New Roman"/>
          <w:color w:val="000000"/>
          <w:sz w:val="24"/>
          <w:szCs w:val="24"/>
        </w:rPr>
        <w:t>или общественных обсуждений</w:t>
      </w:r>
      <w:r w:rsidRPr="00BF2666">
        <w:rPr>
          <w:rFonts w:ascii="Times New Roman" w:eastAsia="Times New Roman" w:hAnsi="Times New Roman" w:cs="Times New Roman"/>
          <w:sz w:val="24"/>
          <w:szCs w:val="24"/>
        </w:rPr>
        <w:t xml:space="preserve">, проводимых в порядке, предусмотренном Главой 5 настоящих Правил, с учетом положений Главы 3 настоящих Правил, </w:t>
      </w:r>
      <w:r w:rsidRPr="00BF2666">
        <w:rPr>
          <w:rFonts w:ascii="Times New Roman" w:eastAsia="Times New Roman" w:hAnsi="Times New Roman" w:cs="Times New Roman"/>
          <w:color w:val="000000"/>
          <w:sz w:val="24"/>
          <w:szCs w:val="24"/>
        </w:rPr>
        <w:t xml:space="preserve">за исключением случая, указанного в части 1.1 настоящей статьи. </w:t>
      </w:r>
      <w:r w:rsidRPr="00BF2666">
        <w:rPr>
          <w:rFonts w:ascii="Times New Roman" w:eastAsia="Times New Roman" w:hAnsi="Times New Roman" w:cs="Times New Roman"/>
          <w:sz w:val="24"/>
          <w:szCs w:val="24"/>
        </w:rPr>
        <w:t>Расходы, связанные с организацией и проведением публичных слушаний или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 xml:space="preserve">несет </w:t>
      </w:r>
      <w:r w:rsidR="000D596A" w:rsidRPr="00BF2666">
        <w:rPr>
          <w:rFonts w:ascii="Times New Roman" w:eastAsia="Times New Roman" w:hAnsi="Times New Roman" w:cs="Times New Roman"/>
          <w:sz w:val="24"/>
          <w:szCs w:val="24"/>
        </w:rPr>
        <w:t>физическое или юридическое лицо, заинтересованное в предоставлении такого</w:t>
      </w:r>
    </w:p>
    <w:p w:rsidR="00AF5ADF" w:rsidRPr="00BF2666" w:rsidRDefault="00AF5ADF" w:rsidP="000D596A">
      <w:pPr>
        <w:spacing w:after="0"/>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разрешения.</w:t>
      </w:r>
    </w:p>
    <w:p w:rsidR="00AF5ADF" w:rsidRPr="00BF2666" w:rsidRDefault="00AF5ADF" w:rsidP="00BF2666">
      <w:pPr>
        <w:spacing w:after="0"/>
        <w:ind w:firstLine="709"/>
        <w:contextualSpacing/>
        <w:jc w:val="both"/>
        <w:rPr>
          <w:rFonts w:ascii="Times New Roman" w:eastAsia="Times New Roman" w:hAnsi="Times New Roman" w:cs="Times New Roman"/>
          <w:color w:val="FF0000"/>
          <w:sz w:val="24"/>
          <w:szCs w:val="24"/>
        </w:rPr>
      </w:pPr>
      <w:bookmarkStart w:id="226" w:name="sub_4005"/>
      <w:bookmarkEnd w:id="225"/>
      <w:r w:rsidRPr="00BF2666">
        <w:rPr>
          <w:rFonts w:ascii="Times New Roman" w:eastAsia="Times New Roman" w:hAnsi="Times New Roman" w:cs="Times New Roman"/>
          <w:sz w:val="24"/>
          <w:szCs w:val="24"/>
        </w:rPr>
        <w:t xml:space="preserve">5. 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Pr="00BF2666">
        <w:rPr>
          <w:rFonts w:ascii="Times New Roman" w:eastAsia="Times New Roman" w:hAnsi="Times New Roman" w:cs="Times New Roman"/>
          <w:color w:val="000000"/>
          <w:sz w:val="24"/>
          <w:szCs w:val="24"/>
        </w:rPr>
        <w:t>в течение пятнадцати рабочих дней со дня окончания таких обсуждений или слушаний</w:t>
      </w:r>
      <w:r w:rsidRPr="00BF2666">
        <w:rPr>
          <w:rFonts w:ascii="Times New Roman" w:eastAsia="Times New Roman" w:hAnsi="Times New Roman" w:cs="Times New Roman"/>
          <w:color w:val="FF0000"/>
          <w:sz w:val="24"/>
          <w:szCs w:val="24"/>
        </w:rPr>
        <w:t xml:space="preserve"> </w:t>
      </w:r>
      <w:r w:rsidRPr="00BF2666">
        <w:rPr>
          <w:rFonts w:ascii="Times New Roman" w:eastAsia="Times New Roman" w:hAnsi="Times New Roman" w:cs="Times New Roman"/>
          <w:sz w:val="24"/>
          <w:szCs w:val="24"/>
        </w:rPr>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муниципального образования </w:t>
      </w:r>
      <w:r w:rsidR="00535168">
        <w:rPr>
          <w:rFonts w:ascii="Times New Roman" w:eastAsia="Times New Roman" w:hAnsi="Times New Roman" w:cs="Times New Roman"/>
          <w:sz w:val="24"/>
          <w:szCs w:val="24"/>
        </w:rPr>
        <w:t>Татарско-Тавлинского</w:t>
      </w:r>
      <w:r w:rsidRPr="00BF2666">
        <w:rPr>
          <w:rFonts w:ascii="Times New Roman" w:eastAsia="Times New Roman" w:hAnsi="Times New Roman" w:cs="Times New Roman"/>
          <w:sz w:val="24"/>
          <w:szCs w:val="24"/>
        </w:rPr>
        <w:t xml:space="preserve"> сельского поселения </w:t>
      </w:r>
      <w:r w:rsidR="00535168">
        <w:rPr>
          <w:rFonts w:ascii="Times New Roman" w:eastAsia="Times New Roman" w:hAnsi="Times New Roman" w:cs="Times New Roman"/>
          <w:sz w:val="24"/>
          <w:szCs w:val="24"/>
        </w:rPr>
        <w:t>Лямбирского</w:t>
      </w:r>
      <w:r w:rsidRPr="00BF2666">
        <w:rPr>
          <w:rFonts w:ascii="Times New Roman" w:eastAsia="Times New Roman" w:hAnsi="Times New Roman" w:cs="Times New Roman"/>
          <w:sz w:val="24"/>
          <w:szCs w:val="24"/>
        </w:rPr>
        <w:t xml:space="preserve"> муниципального района.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bookmarkStart w:id="227" w:name="sub_4006"/>
      <w:bookmarkEnd w:id="226"/>
      <w:r w:rsidRPr="00BF2666">
        <w:rPr>
          <w:rFonts w:ascii="Times New Roman" w:eastAsia="Times New Roman" w:hAnsi="Times New Roman" w:cs="Times New Roman"/>
          <w:sz w:val="24"/>
          <w:szCs w:val="24"/>
        </w:rPr>
        <w:t xml:space="preserve">6. Глава муниципального образования </w:t>
      </w:r>
      <w:r w:rsidR="00535168">
        <w:rPr>
          <w:rFonts w:ascii="Times New Roman" w:eastAsia="Times New Roman" w:hAnsi="Times New Roman" w:cs="Times New Roman"/>
          <w:sz w:val="24"/>
          <w:szCs w:val="24"/>
        </w:rPr>
        <w:t>Татарско-Тавлинского</w:t>
      </w:r>
      <w:r w:rsidR="00535168" w:rsidRPr="00BF2666">
        <w:rPr>
          <w:rFonts w:ascii="Times New Roman" w:eastAsia="Times New Roman" w:hAnsi="Times New Roman" w:cs="Times New Roman"/>
          <w:sz w:val="24"/>
          <w:szCs w:val="24"/>
        </w:rPr>
        <w:t xml:space="preserve"> сельского поселения </w:t>
      </w:r>
      <w:r w:rsidR="00535168">
        <w:rPr>
          <w:rFonts w:ascii="Times New Roman" w:eastAsia="Times New Roman" w:hAnsi="Times New Roman" w:cs="Times New Roman"/>
          <w:sz w:val="24"/>
          <w:szCs w:val="24"/>
        </w:rPr>
        <w:t>Лямбирского</w:t>
      </w:r>
      <w:r w:rsidRPr="00BF2666">
        <w:rPr>
          <w:rFonts w:ascii="Times New Roman" w:eastAsia="Times New Roman" w:hAnsi="Times New Roman" w:cs="Times New Roman"/>
          <w:sz w:val="24"/>
          <w:szCs w:val="24"/>
        </w:rPr>
        <w:t xml:space="preserve"> муниципального района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bookmarkEnd w:id="227"/>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w:t>
      </w:r>
      <w:r w:rsidRPr="00BF2666">
        <w:rPr>
          <w:rFonts w:ascii="Times New Roman" w:eastAsia="Times New Roman" w:hAnsi="Times New Roman" w:cs="Times New Roman"/>
          <w:sz w:val="24"/>
          <w:szCs w:val="24"/>
        </w:rPr>
        <w:lastRenderedPageBreak/>
        <w:t>разрешенного строительства, реконструкции объектов капитального строительства или об отказе в предоставлении такого разрешения.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 не требуются.</w:t>
      </w:r>
    </w:p>
    <w:p w:rsidR="00AF5ADF" w:rsidRDefault="001D116F" w:rsidP="00BF2666">
      <w:pPr>
        <w:spacing w:after="0"/>
        <w:ind w:firstLine="709"/>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AF5ADF" w:rsidRPr="00BF2666">
        <w:rPr>
          <w:rFonts w:ascii="Times New Roman" w:eastAsia="Times New Roman" w:hAnsi="Times New Roman" w:cs="Times New Roman"/>
          <w:color w:val="000000"/>
          <w:sz w:val="24"/>
          <w:szCs w:val="24"/>
        </w:rPr>
        <w:t>.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0D596A" w:rsidRPr="00BF2666" w:rsidRDefault="000D596A" w:rsidP="00BF2666">
      <w:pPr>
        <w:spacing w:after="0"/>
        <w:ind w:firstLine="709"/>
        <w:contextualSpacing/>
        <w:jc w:val="both"/>
        <w:rPr>
          <w:rFonts w:ascii="Times New Roman" w:eastAsia="Times New Roman" w:hAnsi="Times New Roman" w:cs="Times New Roman"/>
          <w:color w:val="000000"/>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b/>
          <w:sz w:val="24"/>
          <w:szCs w:val="24"/>
        </w:rPr>
      </w:pPr>
      <w:bookmarkStart w:id="228" w:name="_Toc147915956"/>
      <w:bookmarkStart w:id="229" w:name="_Toc148948452"/>
      <w:r w:rsidRPr="00BF2666">
        <w:rPr>
          <w:rFonts w:ascii="Times New Roman" w:eastAsia="Times New Roman" w:hAnsi="Times New Roman" w:cs="Times New Roman"/>
          <w:b/>
          <w:sz w:val="24"/>
          <w:szCs w:val="24"/>
        </w:rPr>
        <w:t>Статья 18.1 Архитектурно-градостроительный облик объекта капитального строительства</w:t>
      </w:r>
      <w:bookmarkEnd w:id="228"/>
      <w:bookmarkEnd w:id="229"/>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за исклю</w:t>
      </w:r>
      <w:r w:rsidR="000D596A">
        <w:rPr>
          <w:rFonts w:ascii="Times New Roman" w:eastAsia="Times New Roman" w:hAnsi="Times New Roman" w:cs="Times New Roman"/>
          <w:sz w:val="24"/>
          <w:szCs w:val="24"/>
        </w:rPr>
        <w:t xml:space="preserve">чением случаев, предусмотренных </w:t>
      </w:r>
      <w:hyperlink r:id="rId41" w:anchor="dst4074" w:history="1">
        <w:r w:rsidRPr="00BF2666">
          <w:rPr>
            <w:rFonts w:ascii="Times New Roman" w:eastAsia="Times New Roman" w:hAnsi="Times New Roman" w:cs="Times New Roman"/>
            <w:sz w:val="24"/>
            <w:szCs w:val="24"/>
          </w:rPr>
          <w:t>частью 2</w:t>
        </w:r>
      </w:hyperlink>
      <w:r w:rsidR="000D596A">
        <w:rPr>
          <w:rFonts w:ascii="Times New Roman" w:eastAsia="Times New Roman" w:hAnsi="Times New Roman" w:cs="Times New Roman"/>
          <w:sz w:val="24"/>
          <w:szCs w:val="24"/>
        </w:rPr>
        <w:t xml:space="preserve"> </w:t>
      </w:r>
      <w:r w:rsidRPr="00BF2666">
        <w:rPr>
          <w:rFonts w:ascii="Times New Roman" w:eastAsia="Times New Roman" w:hAnsi="Times New Roman" w:cs="Times New Roman"/>
          <w:sz w:val="24"/>
          <w:szCs w:val="24"/>
        </w:rPr>
        <w:t>настоящей статьи.</w:t>
      </w:r>
    </w:p>
    <w:p w:rsidR="00AF5ADF"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Согласование архитектурно-градостроительного облика объекта капитального строительства не требуется в отношении:</w:t>
      </w:r>
    </w:p>
    <w:p w:rsidR="000D596A" w:rsidRPr="00BF2666" w:rsidRDefault="000D596A"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1) объектов капитального строительства, расположенных на земельных участках,</w:t>
      </w:r>
    </w:p>
    <w:p w:rsidR="00AF5ADF" w:rsidRPr="00BF2666" w:rsidRDefault="00AF5ADF" w:rsidP="000D596A">
      <w:pPr>
        <w:spacing w:after="0"/>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действие градостроительного регламента на которые не распространяется;</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2) объектов, для строительства или реконструкции которых не требуется получение разрешения на строительство;</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 объектов, расположенных на земельных участках, находящихся в пользовании учреждений, исполняющих наказание;</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rsidR="00AF5ADF" w:rsidRPr="00BF2666" w:rsidRDefault="00AF5ADF" w:rsidP="00BF2666">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 xml:space="preserve">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w:t>
      </w:r>
      <w:r w:rsidRPr="00BF2666">
        <w:rPr>
          <w:rFonts w:ascii="Times New Roman" w:eastAsia="Times New Roman" w:hAnsi="Times New Roman" w:cs="Times New Roman"/>
          <w:sz w:val="24"/>
          <w:szCs w:val="24"/>
        </w:rPr>
        <w:lastRenderedPageBreak/>
        <w:t>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AF5ADF" w:rsidRPr="009E7DB2" w:rsidRDefault="00AF5ADF" w:rsidP="009E7DB2">
      <w:pPr>
        <w:spacing w:after="0"/>
        <w:ind w:firstLine="709"/>
        <w:contextualSpacing/>
        <w:jc w:val="both"/>
        <w:rPr>
          <w:rFonts w:ascii="Times New Roman" w:eastAsia="Times New Roman" w:hAnsi="Times New Roman" w:cs="Times New Roman"/>
          <w:sz w:val="24"/>
          <w:szCs w:val="24"/>
        </w:rPr>
      </w:pPr>
      <w:r w:rsidRPr="00BF2666">
        <w:rPr>
          <w:rFonts w:ascii="Times New Roman" w:eastAsia="Times New Roman" w:hAnsi="Times New Roman" w:cs="Times New Roman"/>
          <w:sz w:val="24"/>
          <w:szCs w:val="24"/>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РФ.</w:t>
      </w:r>
    </w:p>
    <w:sectPr w:rsidR="00AF5ADF" w:rsidRPr="009E7DB2" w:rsidSect="00693BA2">
      <w:headerReference w:type="default" r:id="rId42"/>
      <w:footerReference w:type="default" r:id="rId43"/>
      <w:headerReference w:type="first" r:id="rId4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A8E" w:rsidRDefault="00CD0A8E" w:rsidP="00166AF6">
      <w:pPr>
        <w:spacing w:after="0" w:line="240" w:lineRule="auto"/>
      </w:pPr>
      <w:r>
        <w:separator/>
      </w:r>
    </w:p>
  </w:endnote>
  <w:endnote w:type="continuationSeparator" w:id="0">
    <w:p w:rsidR="00CD0A8E" w:rsidRDefault="00CD0A8E" w:rsidP="00166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OST Type AU">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8945747"/>
      <w:docPartObj>
        <w:docPartGallery w:val="Page Numbers (Bottom of Page)"/>
        <w:docPartUnique/>
      </w:docPartObj>
    </w:sdtPr>
    <w:sdtEndPr>
      <w:rPr>
        <w:rFonts w:ascii="Times New Roman" w:hAnsi="Times New Roman" w:cs="Times New Roman"/>
        <w:sz w:val="24"/>
      </w:rPr>
    </w:sdtEndPr>
    <w:sdtContent>
      <w:p w:rsidR="009E7DB2" w:rsidRDefault="009E7DB2">
        <w:pPr>
          <w:pStyle w:val="a7"/>
          <w:jc w:val="center"/>
        </w:pPr>
        <w:r>
          <w:rPr>
            <w:noProof/>
          </w:rPr>
          <w:drawing>
            <wp:inline distT="0" distB="0" distL="0" distR="0" wp14:anchorId="417816E6" wp14:editId="37135829">
              <wp:extent cx="457200" cy="457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ropped-logo-big.png"/>
                      <pic:cNvPicPr/>
                    </pic:nvPicPr>
                    <pic:blipFill>
                      <a:blip r:embed="rId1">
                        <a:extLst>
                          <a:ext uri="{28A0092B-C50C-407E-A947-70E740481C1C}">
                            <a14:useLocalDpi xmlns:a14="http://schemas.microsoft.com/office/drawing/2010/main" val="0"/>
                          </a:ext>
                        </a:extLst>
                      </a:blip>
                      <a:stretch>
                        <a:fillRect/>
                      </a:stretch>
                    </pic:blipFill>
                    <pic:spPr>
                      <a:xfrm>
                        <a:off x="0" y="0"/>
                        <a:ext cx="457200" cy="457200"/>
                      </a:xfrm>
                      <a:prstGeom prst="rect">
                        <a:avLst/>
                      </a:prstGeom>
                    </pic:spPr>
                  </pic:pic>
                </a:graphicData>
              </a:graphic>
            </wp:inline>
          </w:drawing>
        </w:r>
        <w:r w:rsidR="00CD0A8E">
          <w:pict>
            <v:shapetype id="_x0000_t110" coordsize="21600,21600" o:spt="110" path="m10800,l,10800,10800,21600,21600,10800xe">
              <v:stroke joinstyle="miter"/>
              <v:path gradientshapeok="t" o:connecttype="rect" textboxrect="5400,5400,16200,16200"/>
            </v:shapetype>
            <v:shape id="AutoShape 1" o:spid="_x0000_s2049" type="#_x0000_t110" alt="Light horizontal" style="width:430.5pt;height:3.55pt;flip:y;visibility:visible;mso-left-percent:-10001;mso-top-percent:-10001;mso-position-horizontal:absolute;mso-position-horizontal-relative:char;mso-position-vertical:absolute;mso-position-vertical-relative:line;mso-left-percent:-10001;mso-top-percent:-10001" fillcolor="black" stroked="f">
              <v:fill r:id="rId2" o:title="" type="pattern"/>
              <w10:wrap type="none"/>
              <w10:anchorlock/>
            </v:shape>
          </w:pict>
        </w:r>
      </w:p>
      <w:p w:rsidR="009E7DB2" w:rsidRPr="00464FC6" w:rsidRDefault="009E7DB2" w:rsidP="0051355F">
        <w:pPr>
          <w:pStyle w:val="a7"/>
          <w:jc w:val="both"/>
          <w:rPr>
            <w:rFonts w:ascii="Times New Roman" w:hAnsi="Times New Roman" w:cs="Times New Roman"/>
            <w:sz w:val="24"/>
          </w:rPr>
        </w:pPr>
        <w:r>
          <w:rPr>
            <w:rFonts w:ascii="Times New Roman" w:hAnsi="Times New Roman" w:cs="Times New Roman"/>
            <w:sz w:val="24"/>
          </w:rPr>
          <w:t xml:space="preserve">АО «РЦПД «КАДАСТР» 2024г.                                                </w:t>
        </w:r>
        <w:r w:rsidRPr="00464FC6">
          <w:rPr>
            <w:rFonts w:ascii="Times New Roman" w:hAnsi="Times New Roman" w:cs="Times New Roman"/>
            <w:sz w:val="24"/>
          </w:rPr>
          <w:fldChar w:fldCharType="begin"/>
        </w:r>
        <w:r w:rsidRPr="00464FC6">
          <w:rPr>
            <w:rFonts w:ascii="Times New Roman" w:hAnsi="Times New Roman" w:cs="Times New Roman"/>
            <w:sz w:val="24"/>
          </w:rPr>
          <w:instrText>PAGE    \* MERGEFORMAT</w:instrText>
        </w:r>
        <w:r w:rsidRPr="00464FC6">
          <w:rPr>
            <w:rFonts w:ascii="Times New Roman" w:hAnsi="Times New Roman" w:cs="Times New Roman"/>
            <w:sz w:val="24"/>
          </w:rPr>
          <w:fldChar w:fldCharType="separate"/>
        </w:r>
        <w:r w:rsidR="00FD5DA0">
          <w:rPr>
            <w:rFonts w:ascii="Times New Roman" w:hAnsi="Times New Roman" w:cs="Times New Roman"/>
            <w:noProof/>
            <w:sz w:val="24"/>
          </w:rPr>
          <w:t>2</w:t>
        </w:r>
        <w:r w:rsidRPr="00464FC6">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A8E" w:rsidRDefault="00CD0A8E" w:rsidP="00166AF6">
      <w:pPr>
        <w:spacing w:after="0" w:line="240" w:lineRule="auto"/>
      </w:pPr>
      <w:r>
        <w:separator/>
      </w:r>
    </w:p>
  </w:footnote>
  <w:footnote w:type="continuationSeparator" w:id="0">
    <w:p w:rsidR="00CD0A8E" w:rsidRDefault="00CD0A8E" w:rsidP="00166A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DB2" w:rsidRPr="00F9383D" w:rsidRDefault="009E7DB2" w:rsidP="003A78F6">
    <w:pPr>
      <w:pStyle w:val="a5"/>
      <w:jc w:val="center"/>
      <w:rPr>
        <w:u w:val="single"/>
      </w:rPr>
    </w:pPr>
    <w:r>
      <w:rPr>
        <w:rFonts w:ascii="Times New Roman" w:eastAsiaTheme="majorEastAsia" w:hAnsi="Times New Roman" w:cs="Times New Roman"/>
        <w:sz w:val="24"/>
        <w:szCs w:val="24"/>
        <w:u w:val="single"/>
      </w:rPr>
      <w:t>Правила землепользования и застройки</w:t>
    </w:r>
    <w:r w:rsidRPr="00F9383D">
      <w:rPr>
        <w:rFonts w:ascii="Times New Roman" w:eastAsiaTheme="majorEastAsia" w:hAnsi="Times New Roman" w:cs="Times New Roman"/>
        <w:sz w:val="24"/>
        <w:szCs w:val="24"/>
        <w:u w:val="single"/>
      </w:rPr>
      <w:t xml:space="preserve"> </w:t>
    </w:r>
    <w:r>
      <w:rPr>
        <w:rFonts w:ascii="Times New Roman" w:eastAsiaTheme="majorEastAsia" w:hAnsi="Times New Roman" w:cs="Times New Roman"/>
        <w:sz w:val="24"/>
        <w:szCs w:val="24"/>
        <w:u w:val="single"/>
      </w:rPr>
      <w:t>Татарско-Тавлинского сельского поселения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DB2" w:rsidRPr="009E7DB2" w:rsidRDefault="009E7DB2" w:rsidP="009E7DB2">
    <w:pPr>
      <w:pStyle w:val="a5"/>
      <w:jc w:val="center"/>
      <w:rPr>
        <w:u w:val="single"/>
      </w:rPr>
    </w:pPr>
    <w:r>
      <w:rPr>
        <w:rFonts w:ascii="Times New Roman" w:eastAsiaTheme="majorEastAsia" w:hAnsi="Times New Roman" w:cs="Times New Roman"/>
        <w:sz w:val="24"/>
        <w:szCs w:val="24"/>
        <w:u w:val="single"/>
      </w:rPr>
      <w:t>Правила землепользования и застройки</w:t>
    </w:r>
    <w:r w:rsidRPr="00F9383D">
      <w:rPr>
        <w:rFonts w:ascii="Times New Roman" w:eastAsiaTheme="majorEastAsia" w:hAnsi="Times New Roman" w:cs="Times New Roman"/>
        <w:sz w:val="24"/>
        <w:szCs w:val="24"/>
        <w:u w:val="single"/>
      </w:rPr>
      <w:t xml:space="preserve"> </w:t>
    </w:r>
    <w:r>
      <w:rPr>
        <w:rFonts w:ascii="Times New Roman" w:eastAsiaTheme="majorEastAsia" w:hAnsi="Times New Roman" w:cs="Times New Roman"/>
        <w:sz w:val="24"/>
        <w:szCs w:val="24"/>
        <w:u w:val="single"/>
      </w:rPr>
      <w:t>Татарско-Тавлинского сельского поселения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1260"/>
        </w:tabs>
        <w:ind w:left="1260" w:hanging="360"/>
      </w:pPr>
      <w:rPr>
        <w:rFonts w:ascii="Symbol" w:hAnsi="Symbol"/>
        <w:color w:val="auto"/>
      </w:rPr>
    </w:lvl>
  </w:abstractNum>
  <w:abstractNum w:abstractNumId="1"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2" w15:restartNumberingAfterBreak="0">
    <w:nsid w:val="05454B91"/>
    <w:multiLevelType w:val="hybridMultilevel"/>
    <w:tmpl w:val="E1B4718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C0648A"/>
    <w:multiLevelType w:val="hybridMultilevel"/>
    <w:tmpl w:val="94261BF8"/>
    <w:name w:val="WW8Num35"/>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4" w15:restartNumberingAfterBreak="0">
    <w:nsid w:val="1AF443B1"/>
    <w:multiLevelType w:val="hybridMultilevel"/>
    <w:tmpl w:val="BD921AA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646F13"/>
    <w:multiLevelType w:val="hybridMultilevel"/>
    <w:tmpl w:val="74D208A0"/>
    <w:lvl w:ilvl="0" w:tplc="BADAAD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06A4217"/>
    <w:multiLevelType w:val="multilevel"/>
    <w:tmpl w:val="59DCDC8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2EE41230"/>
    <w:multiLevelType w:val="hybridMultilevel"/>
    <w:tmpl w:val="61BC0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EC7413"/>
    <w:multiLevelType w:val="hybridMultilevel"/>
    <w:tmpl w:val="0C9E7374"/>
    <w:lvl w:ilvl="0" w:tplc="783AAD2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57B711D"/>
    <w:multiLevelType w:val="multilevel"/>
    <w:tmpl w:val="5EFAFB56"/>
    <w:lvl w:ilvl="0">
      <w:start w:val="1"/>
      <w:numFmt w:val="bullet"/>
      <w:lvlText w:val=""/>
      <w:lvlJc w:val="left"/>
      <w:pPr>
        <w:tabs>
          <w:tab w:val="num" w:pos="0"/>
        </w:tabs>
        <w:ind w:left="432"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15:restartNumberingAfterBreak="0">
    <w:nsid w:val="3FF85EC3"/>
    <w:multiLevelType w:val="hybridMultilevel"/>
    <w:tmpl w:val="6D1AEF64"/>
    <w:lvl w:ilvl="0" w:tplc="5BA64A7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40D319DC"/>
    <w:multiLevelType w:val="hybridMultilevel"/>
    <w:tmpl w:val="3000F8F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1AD4031"/>
    <w:multiLevelType w:val="hybridMultilevel"/>
    <w:tmpl w:val="F3303F74"/>
    <w:lvl w:ilvl="0" w:tplc="253005D4">
      <w:start w:val="2"/>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5807D63"/>
    <w:multiLevelType w:val="multilevel"/>
    <w:tmpl w:val="007C1550"/>
    <w:lvl w:ilvl="0">
      <w:start w:val="1"/>
      <w:numFmt w:val="bullet"/>
      <w:lvlText w:val=""/>
      <w:lvlJc w:val="left"/>
      <w:pPr>
        <w:tabs>
          <w:tab w:val="num" w:pos="0"/>
        </w:tabs>
        <w:ind w:left="432"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4" w15:restartNumberingAfterBreak="0">
    <w:nsid w:val="49BD0E8E"/>
    <w:multiLevelType w:val="hybridMultilevel"/>
    <w:tmpl w:val="03BCC094"/>
    <w:lvl w:ilvl="0" w:tplc="5BA64A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4C4AD1"/>
    <w:multiLevelType w:val="hybridMultilevel"/>
    <w:tmpl w:val="2E12CA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B332DE"/>
    <w:multiLevelType w:val="multilevel"/>
    <w:tmpl w:val="6602B3F0"/>
    <w:lvl w:ilvl="0">
      <w:start w:val="1"/>
      <w:numFmt w:val="decimal"/>
      <w:lvlText w:val="%1."/>
      <w:lvlJc w:val="left"/>
      <w:pPr>
        <w:ind w:left="1069" w:hanging="360"/>
      </w:pPr>
      <w:rPr>
        <w:rFonts w:hint="default"/>
      </w:rPr>
    </w:lvl>
    <w:lvl w:ilvl="1">
      <w:start w:val="1"/>
      <w:numFmt w:val="decimal"/>
      <w:isLgl/>
      <w:lvlText w:val="%1.%2"/>
      <w:lvlJc w:val="left"/>
      <w:pPr>
        <w:ind w:left="1264" w:hanging="55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7" w15:restartNumberingAfterBreak="0">
    <w:nsid w:val="556F4BE9"/>
    <w:multiLevelType w:val="hybridMultilevel"/>
    <w:tmpl w:val="6548F40C"/>
    <w:lvl w:ilvl="0" w:tplc="E7AA0D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6"/>
  </w:num>
  <w:num w:numId="2">
    <w:abstractNumId w:val="8"/>
  </w:num>
  <w:num w:numId="3">
    <w:abstractNumId w:val="10"/>
  </w:num>
  <w:num w:numId="4">
    <w:abstractNumId w:val="13"/>
  </w:num>
  <w:num w:numId="5">
    <w:abstractNumId w:val="14"/>
  </w:num>
  <w:num w:numId="6">
    <w:abstractNumId w:val="9"/>
  </w:num>
  <w:num w:numId="7">
    <w:abstractNumId w:val="15"/>
  </w:num>
  <w:num w:numId="8">
    <w:abstractNumId w:val="7"/>
  </w:num>
  <w:num w:numId="9">
    <w:abstractNumId w:val="5"/>
  </w:num>
  <w:num w:numId="10">
    <w:abstractNumId w:val="12"/>
  </w:num>
  <w:num w:numId="11">
    <w:abstractNumId w:val="17"/>
  </w:num>
  <w:num w:numId="12">
    <w:abstractNumId w:val="4"/>
  </w:num>
  <w:num w:numId="13">
    <w:abstractNumId w:val="6"/>
  </w:num>
  <w:num w:numId="14">
    <w:abstractNumId w:val="2"/>
  </w:num>
  <w:num w:numId="1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166AF6"/>
    <w:rsid w:val="000069BD"/>
    <w:rsid w:val="00007A37"/>
    <w:rsid w:val="0001421C"/>
    <w:rsid w:val="000149A9"/>
    <w:rsid w:val="0001726A"/>
    <w:rsid w:val="00027166"/>
    <w:rsid w:val="00034798"/>
    <w:rsid w:val="000415D4"/>
    <w:rsid w:val="00044E04"/>
    <w:rsid w:val="000522CB"/>
    <w:rsid w:val="000603E8"/>
    <w:rsid w:val="00061E9C"/>
    <w:rsid w:val="00071982"/>
    <w:rsid w:val="00086F31"/>
    <w:rsid w:val="00087ADC"/>
    <w:rsid w:val="00092586"/>
    <w:rsid w:val="000A108C"/>
    <w:rsid w:val="000A5966"/>
    <w:rsid w:val="000B1588"/>
    <w:rsid w:val="000B1DE9"/>
    <w:rsid w:val="000B3D27"/>
    <w:rsid w:val="000B528E"/>
    <w:rsid w:val="000B601B"/>
    <w:rsid w:val="000C2EDF"/>
    <w:rsid w:val="000C77D5"/>
    <w:rsid w:val="000D596A"/>
    <w:rsid w:val="000E0E02"/>
    <w:rsid w:val="000E1BFD"/>
    <w:rsid w:val="000E6402"/>
    <w:rsid w:val="000E68C0"/>
    <w:rsid w:val="000F7F18"/>
    <w:rsid w:val="00111FEF"/>
    <w:rsid w:val="001121B9"/>
    <w:rsid w:val="00113FA0"/>
    <w:rsid w:val="001147BC"/>
    <w:rsid w:val="00116357"/>
    <w:rsid w:val="00121120"/>
    <w:rsid w:val="00124490"/>
    <w:rsid w:val="00124A1B"/>
    <w:rsid w:val="00131974"/>
    <w:rsid w:val="00147C44"/>
    <w:rsid w:val="0015715C"/>
    <w:rsid w:val="00163DED"/>
    <w:rsid w:val="00164372"/>
    <w:rsid w:val="00166AF6"/>
    <w:rsid w:val="00167DCF"/>
    <w:rsid w:val="0017014B"/>
    <w:rsid w:val="00170D11"/>
    <w:rsid w:val="001824C8"/>
    <w:rsid w:val="00183F3C"/>
    <w:rsid w:val="001901B7"/>
    <w:rsid w:val="00197207"/>
    <w:rsid w:val="001A53F9"/>
    <w:rsid w:val="001B3C2E"/>
    <w:rsid w:val="001C679F"/>
    <w:rsid w:val="001D116F"/>
    <w:rsid w:val="001D17DA"/>
    <w:rsid w:val="001D58DA"/>
    <w:rsid w:val="001E1E42"/>
    <w:rsid w:val="001E5487"/>
    <w:rsid w:val="001E61AD"/>
    <w:rsid w:val="001E6553"/>
    <w:rsid w:val="001F05C9"/>
    <w:rsid w:val="001F37AF"/>
    <w:rsid w:val="002000BD"/>
    <w:rsid w:val="00204229"/>
    <w:rsid w:val="002124EA"/>
    <w:rsid w:val="0021285D"/>
    <w:rsid w:val="00212FF6"/>
    <w:rsid w:val="00222ABC"/>
    <w:rsid w:val="00223975"/>
    <w:rsid w:val="00225960"/>
    <w:rsid w:val="002476DA"/>
    <w:rsid w:val="00247868"/>
    <w:rsid w:val="0026163A"/>
    <w:rsid w:val="0026468D"/>
    <w:rsid w:val="00282765"/>
    <w:rsid w:val="00285DD5"/>
    <w:rsid w:val="00285F3D"/>
    <w:rsid w:val="0028666D"/>
    <w:rsid w:val="002947BB"/>
    <w:rsid w:val="002A273D"/>
    <w:rsid w:val="002A41F9"/>
    <w:rsid w:val="002B06D1"/>
    <w:rsid w:val="002B0B53"/>
    <w:rsid w:val="002D463F"/>
    <w:rsid w:val="002E1AEE"/>
    <w:rsid w:val="002F3ABF"/>
    <w:rsid w:val="00303BD0"/>
    <w:rsid w:val="00305ED4"/>
    <w:rsid w:val="00327951"/>
    <w:rsid w:val="003366C4"/>
    <w:rsid w:val="00344734"/>
    <w:rsid w:val="00345F0D"/>
    <w:rsid w:val="00352C91"/>
    <w:rsid w:val="0036014A"/>
    <w:rsid w:val="00361C71"/>
    <w:rsid w:val="00383CC1"/>
    <w:rsid w:val="00394F67"/>
    <w:rsid w:val="003969B7"/>
    <w:rsid w:val="003A5751"/>
    <w:rsid w:val="003A78F6"/>
    <w:rsid w:val="003C0567"/>
    <w:rsid w:val="003C082C"/>
    <w:rsid w:val="003C7F39"/>
    <w:rsid w:val="003D5502"/>
    <w:rsid w:val="003D57CC"/>
    <w:rsid w:val="003D7433"/>
    <w:rsid w:val="003E1600"/>
    <w:rsid w:val="003E3344"/>
    <w:rsid w:val="003F2C66"/>
    <w:rsid w:val="00400748"/>
    <w:rsid w:val="00413E5C"/>
    <w:rsid w:val="0041545A"/>
    <w:rsid w:val="004156F8"/>
    <w:rsid w:val="00417FE7"/>
    <w:rsid w:val="00423DB6"/>
    <w:rsid w:val="004250F4"/>
    <w:rsid w:val="00426A10"/>
    <w:rsid w:val="00435DD0"/>
    <w:rsid w:val="004378A1"/>
    <w:rsid w:val="00441452"/>
    <w:rsid w:val="004417DD"/>
    <w:rsid w:val="00450AB7"/>
    <w:rsid w:val="00454B29"/>
    <w:rsid w:val="004563B9"/>
    <w:rsid w:val="00462B5F"/>
    <w:rsid w:val="00464FC6"/>
    <w:rsid w:val="00467992"/>
    <w:rsid w:val="00470AD8"/>
    <w:rsid w:val="00473B68"/>
    <w:rsid w:val="00474B2C"/>
    <w:rsid w:val="00474C6F"/>
    <w:rsid w:val="004854E0"/>
    <w:rsid w:val="00487048"/>
    <w:rsid w:val="004923AA"/>
    <w:rsid w:val="004945C3"/>
    <w:rsid w:val="00495C9A"/>
    <w:rsid w:val="004A1C49"/>
    <w:rsid w:val="004A1FFC"/>
    <w:rsid w:val="004A5A89"/>
    <w:rsid w:val="004A67E1"/>
    <w:rsid w:val="004A7DE2"/>
    <w:rsid w:val="004C1D5D"/>
    <w:rsid w:val="004C2DE0"/>
    <w:rsid w:val="004C2E55"/>
    <w:rsid w:val="004C5CA7"/>
    <w:rsid w:val="004C76DC"/>
    <w:rsid w:val="004D337E"/>
    <w:rsid w:val="004E2059"/>
    <w:rsid w:val="004E45D6"/>
    <w:rsid w:val="004F14C6"/>
    <w:rsid w:val="004F32F0"/>
    <w:rsid w:val="004F5333"/>
    <w:rsid w:val="0050428D"/>
    <w:rsid w:val="005129F0"/>
    <w:rsid w:val="00512C11"/>
    <w:rsid w:val="0051355F"/>
    <w:rsid w:val="00520C2A"/>
    <w:rsid w:val="005227FE"/>
    <w:rsid w:val="00535168"/>
    <w:rsid w:val="00536104"/>
    <w:rsid w:val="00537368"/>
    <w:rsid w:val="005423D5"/>
    <w:rsid w:val="00542E2C"/>
    <w:rsid w:val="0054380B"/>
    <w:rsid w:val="005533D3"/>
    <w:rsid w:val="00553BE4"/>
    <w:rsid w:val="0055588B"/>
    <w:rsid w:val="0056224E"/>
    <w:rsid w:val="00567921"/>
    <w:rsid w:val="00567AE6"/>
    <w:rsid w:val="00576E96"/>
    <w:rsid w:val="00586DD2"/>
    <w:rsid w:val="00597308"/>
    <w:rsid w:val="005A3410"/>
    <w:rsid w:val="005A431E"/>
    <w:rsid w:val="005B12BC"/>
    <w:rsid w:val="005B35EA"/>
    <w:rsid w:val="005B6803"/>
    <w:rsid w:val="005C035E"/>
    <w:rsid w:val="005C702A"/>
    <w:rsid w:val="005D2AEF"/>
    <w:rsid w:val="005F25FE"/>
    <w:rsid w:val="005F3193"/>
    <w:rsid w:val="005F4AE0"/>
    <w:rsid w:val="00606058"/>
    <w:rsid w:val="00614557"/>
    <w:rsid w:val="006157B1"/>
    <w:rsid w:val="006175FD"/>
    <w:rsid w:val="006238EE"/>
    <w:rsid w:val="00625361"/>
    <w:rsid w:val="00627508"/>
    <w:rsid w:val="006315EE"/>
    <w:rsid w:val="00634C1E"/>
    <w:rsid w:val="00635378"/>
    <w:rsid w:val="0064183A"/>
    <w:rsid w:val="006447E1"/>
    <w:rsid w:val="006512CC"/>
    <w:rsid w:val="00663523"/>
    <w:rsid w:val="006643E1"/>
    <w:rsid w:val="00666852"/>
    <w:rsid w:val="0066778D"/>
    <w:rsid w:val="00675BF4"/>
    <w:rsid w:val="00680F0C"/>
    <w:rsid w:val="00681802"/>
    <w:rsid w:val="00693BA2"/>
    <w:rsid w:val="00694711"/>
    <w:rsid w:val="006953D7"/>
    <w:rsid w:val="00697C57"/>
    <w:rsid w:val="006A1DC3"/>
    <w:rsid w:val="006A6936"/>
    <w:rsid w:val="006B18EF"/>
    <w:rsid w:val="006B219A"/>
    <w:rsid w:val="006B29AA"/>
    <w:rsid w:val="006B7E25"/>
    <w:rsid w:val="006C49B9"/>
    <w:rsid w:val="006D479A"/>
    <w:rsid w:val="006E02B9"/>
    <w:rsid w:val="006E0886"/>
    <w:rsid w:val="006E3057"/>
    <w:rsid w:val="006F454B"/>
    <w:rsid w:val="00710E9E"/>
    <w:rsid w:val="00710F68"/>
    <w:rsid w:val="00714D0D"/>
    <w:rsid w:val="00721048"/>
    <w:rsid w:val="007264C6"/>
    <w:rsid w:val="007414DA"/>
    <w:rsid w:val="00744C86"/>
    <w:rsid w:val="00753155"/>
    <w:rsid w:val="0075492B"/>
    <w:rsid w:val="0076334C"/>
    <w:rsid w:val="00770EF6"/>
    <w:rsid w:val="00773813"/>
    <w:rsid w:val="0077499E"/>
    <w:rsid w:val="0077668C"/>
    <w:rsid w:val="00776BFB"/>
    <w:rsid w:val="00782B57"/>
    <w:rsid w:val="0078314F"/>
    <w:rsid w:val="0078471B"/>
    <w:rsid w:val="00785E66"/>
    <w:rsid w:val="007903B8"/>
    <w:rsid w:val="0079675C"/>
    <w:rsid w:val="007A4EBB"/>
    <w:rsid w:val="007A5E86"/>
    <w:rsid w:val="007A774A"/>
    <w:rsid w:val="007B4D26"/>
    <w:rsid w:val="007B779C"/>
    <w:rsid w:val="007C1853"/>
    <w:rsid w:val="007D2662"/>
    <w:rsid w:val="007E3129"/>
    <w:rsid w:val="007F0092"/>
    <w:rsid w:val="007F2512"/>
    <w:rsid w:val="007F3A51"/>
    <w:rsid w:val="00800F52"/>
    <w:rsid w:val="00803F55"/>
    <w:rsid w:val="00807BAA"/>
    <w:rsid w:val="008152CC"/>
    <w:rsid w:val="00821DD9"/>
    <w:rsid w:val="00822BDB"/>
    <w:rsid w:val="00824B84"/>
    <w:rsid w:val="00845FDE"/>
    <w:rsid w:val="00852157"/>
    <w:rsid w:val="008563EE"/>
    <w:rsid w:val="0086223E"/>
    <w:rsid w:val="00862F46"/>
    <w:rsid w:val="00864DCA"/>
    <w:rsid w:val="008668E9"/>
    <w:rsid w:val="008711AD"/>
    <w:rsid w:val="00877B9A"/>
    <w:rsid w:val="0088252F"/>
    <w:rsid w:val="00896B47"/>
    <w:rsid w:val="008A1FD6"/>
    <w:rsid w:val="008A283B"/>
    <w:rsid w:val="008A329C"/>
    <w:rsid w:val="008A3D87"/>
    <w:rsid w:val="008B1A1C"/>
    <w:rsid w:val="008B5ABB"/>
    <w:rsid w:val="008C053E"/>
    <w:rsid w:val="008D1EA5"/>
    <w:rsid w:val="008D3D02"/>
    <w:rsid w:val="008D4A67"/>
    <w:rsid w:val="008D62E7"/>
    <w:rsid w:val="008E2C24"/>
    <w:rsid w:val="008E57BA"/>
    <w:rsid w:val="008F6F01"/>
    <w:rsid w:val="008F7437"/>
    <w:rsid w:val="00902538"/>
    <w:rsid w:val="00906DC6"/>
    <w:rsid w:val="00910B47"/>
    <w:rsid w:val="0091573B"/>
    <w:rsid w:val="0092016E"/>
    <w:rsid w:val="00920C01"/>
    <w:rsid w:val="00923305"/>
    <w:rsid w:val="009240CB"/>
    <w:rsid w:val="00931B4D"/>
    <w:rsid w:val="00934F03"/>
    <w:rsid w:val="00942A43"/>
    <w:rsid w:val="00950356"/>
    <w:rsid w:val="00950897"/>
    <w:rsid w:val="00950C7F"/>
    <w:rsid w:val="00957ED0"/>
    <w:rsid w:val="00961ADB"/>
    <w:rsid w:val="00962ACF"/>
    <w:rsid w:val="00963D0F"/>
    <w:rsid w:val="009645CC"/>
    <w:rsid w:val="00966940"/>
    <w:rsid w:val="00972C0E"/>
    <w:rsid w:val="009856E7"/>
    <w:rsid w:val="00986956"/>
    <w:rsid w:val="0098721E"/>
    <w:rsid w:val="00992B43"/>
    <w:rsid w:val="009A3467"/>
    <w:rsid w:val="009A7306"/>
    <w:rsid w:val="009A7DFD"/>
    <w:rsid w:val="009B6C7B"/>
    <w:rsid w:val="009B790F"/>
    <w:rsid w:val="009C1D4C"/>
    <w:rsid w:val="009C4B71"/>
    <w:rsid w:val="009D7DBE"/>
    <w:rsid w:val="009E7DB2"/>
    <w:rsid w:val="009F2122"/>
    <w:rsid w:val="009F241F"/>
    <w:rsid w:val="009F54D5"/>
    <w:rsid w:val="00A066C6"/>
    <w:rsid w:val="00A10842"/>
    <w:rsid w:val="00A15DA2"/>
    <w:rsid w:val="00A17254"/>
    <w:rsid w:val="00A36186"/>
    <w:rsid w:val="00A4304B"/>
    <w:rsid w:val="00A43970"/>
    <w:rsid w:val="00A57191"/>
    <w:rsid w:val="00A6784D"/>
    <w:rsid w:val="00A74C7F"/>
    <w:rsid w:val="00A74FAD"/>
    <w:rsid w:val="00A76173"/>
    <w:rsid w:val="00A8028F"/>
    <w:rsid w:val="00A93FC8"/>
    <w:rsid w:val="00A96568"/>
    <w:rsid w:val="00A96752"/>
    <w:rsid w:val="00AA056D"/>
    <w:rsid w:val="00AA088A"/>
    <w:rsid w:val="00AA104B"/>
    <w:rsid w:val="00AA2373"/>
    <w:rsid w:val="00AB02CB"/>
    <w:rsid w:val="00AB4F09"/>
    <w:rsid w:val="00AB6AD2"/>
    <w:rsid w:val="00AC159A"/>
    <w:rsid w:val="00AC1725"/>
    <w:rsid w:val="00AD78FB"/>
    <w:rsid w:val="00AF3CF2"/>
    <w:rsid w:val="00AF5ADF"/>
    <w:rsid w:val="00B12AC4"/>
    <w:rsid w:val="00B24942"/>
    <w:rsid w:val="00B25D9A"/>
    <w:rsid w:val="00B344DB"/>
    <w:rsid w:val="00B43312"/>
    <w:rsid w:val="00B43A2F"/>
    <w:rsid w:val="00B45FE2"/>
    <w:rsid w:val="00B50B9D"/>
    <w:rsid w:val="00B50CED"/>
    <w:rsid w:val="00B578DB"/>
    <w:rsid w:val="00B66A5B"/>
    <w:rsid w:val="00B67693"/>
    <w:rsid w:val="00B679F0"/>
    <w:rsid w:val="00B7018F"/>
    <w:rsid w:val="00B80336"/>
    <w:rsid w:val="00B80A84"/>
    <w:rsid w:val="00BA4DCD"/>
    <w:rsid w:val="00BB19AD"/>
    <w:rsid w:val="00BB220F"/>
    <w:rsid w:val="00BB32A7"/>
    <w:rsid w:val="00BB3E17"/>
    <w:rsid w:val="00BB7622"/>
    <w:rsid w:val="00BD0B12"/>
    <w:rsid w:val="00BD3F1A"/>
    <w:rsid w:val="00BD52CA"/>
    <w:rsid w:val="00BE02CC"/>
    <w:rsid w:val="00BE04F4"/>
    <w:rsid w:val="00BE66FB"/>
    <w:rsid w:val="00BF0185"/>
    <w:rsid w:val="00BF2666"/>
    <w:rsid w:val="00BF36DA"/>
    <w:rsid w:val="00C00A80"/>
    <w:rsid w:val="00C03840"/>
    <w:rsid w:val="00C101B2"/>
    <w:rsid w:val="00C11D64"/>
    <w:rsid w:val="00C13A34"/>
    <w:rsid w:val="00C40CBC"/>
    <w:rsid w:val="00C456D5"/>
    <w:rsid w:val="00C45C41"/>
    <w:rsid w:val="00C5248D"/>
    <w:rsid w:val="00C5524B"/>
    <w:rsid w:val="00C57F02"/>
    <w:rsid w:val="00C606B7"/>
    <w:rsid w:val="00C61B3D"/>
    <w:rsid w:val="00C63B9D"/>
    <w:rsid w:val="00C641F2"/>
    <w:rsid w:val="00C67DF0"/>
    <w:rsid w:val="00C725CD"/>
    <w:rsid w:val="00C76A8F"/>
    <w:rsid w:val="00C91A16"/>
    <w:rsid w:val="00CA22B2"/>
    <w:rsid w:val="00CA2EA2"/>
    <w:rsid w:val="00CA3947"/>
    <w:rsid w:val="00CB109A"/>
    <w:rsid w:val="00CC3CC5"/>
    <w:rsid w:val="00CD0A8E"/>
    <w:rsid w:val="00CD20D1"/>
    <w:rsid w:val="00CE04FE"/>
    <w:rsid w:val="00CE76A0"/>
    <w:rsid w:val="00CE7FBC"/>
    <w:rsid w:val="00CF1025"/>
    <w:rsid w:val="00CF3F38"/>
    <w:rsid w:val="00CF7892"/>
    <w:rsid w:val="00D01365"/>
    <w:rsid w:val="00D0222E"/>
    <w:rsid w:val="00D0744C"/>
    <w:rsid w:val="00D105E5"/>
    <w:rsid w:val="00D131B5"/>
    <w:rsid w:val="00D13A91"/>
    <w:rsid w:val="00D16249"/>
    <w:rsid w:val="00D17A43"/>
    <w:rsid w:val="00D27B10"/>
    <w:rsid w:val="00D3361E"/>
    <w:rsid w:val="00D33CA8"/>
    <w:rsid w:val="00D412A5"/>
    <w:rsid w:val="00D440A2"/>
    <w:rsid w:val="00D45693"/>
    <w:rsid w:val="00D54D2A"/>
    <w:rsid w:val="00D62E46"/>
    <w:rsid w:val="00D64FE3"/>
    <w:rsid w:val="00D737F8"/>
    <w:rsid w:val="00D92409"/>
    <w:rsid w:val="00D93C8A"/>
    <w:rsid w:val="00D9503D"/>
    <w:rsid w:val="00D95FB2"/>
    <w:rsid w:val="00DA2570"/>
    <w:rsid w:val="00DA2758"/>
    <w:rsid w:val="00DB0809"/>
    <w:rsid w:val="00DB72D3"/>
    <w:rsid w:val="00DD5319"/>
    <w:rsid w:val="00DD68A1"/>
    <w:rsid w:val="00DD7A1B"/>
    <w:rsid w:val="00DE3409"/>
    <w:rsid w:val="00DF54CB"/>
    <w:rsid w:val="00E000AD"/>
    <w:rsid w:val="00E12C29"/>
    <w:rsid w:val="00E16A91"/>
    <w:rsid w:val="00E301D0"/>
    <w:rsid w:val="00E43C21"/>
    <w:rsid w:val="00E47353"/>
    <w:rsid w:val="00E47568"/>
    <w:rsid w:val="00E61231"/>
    <w:rsid w:val="00E714F7"/>
    <w:rsid w:val="00E71E0B"/>
    <w:rsid w:val="00E75B39"/>
    <w:rsid w:val="00E80C8A"/>
    <w:rsid w:val="00E86478"/>
    <w:rsid w:val="00E86EAB"/>
    <w:rsid w:val="00E90D49"/>
    <w:rsid w:val="00E9598B"/>
    <w:rsid w:val="00EA0AE3"/>
    <w:rsid w:val="00EA10FD"/>
    <w:rsid w:val="00EC2D6E"/>
    <w:rsid w:val="00EC4574"/>
    <w:rsid w:val="00ED22C2"/>
    <w:rsid w:val="00ED3D84"/>
    <w:rsid w:val="00ED555D"/>
    <w:rsid w:val="00ED597C"/>
    <w:rsid w:val="00ED6C9A"/>
    <w:rsid w:val="00EE1484"/>
    <w:rsid w:val="00EE26F4"/>
    <w:rsid w:val="00F0274F"/>
    <w:rsid w:val="00F14828"/>
    <w:rsid w:val="00F1659D"/>
    <w:rsid w:val="00F20494"/>
    <w:rsid w:val="00F27A4E"/>
    <w:rsid w:val="00F31392"/>
    <w:rsid w:val="00F317B8"/>
    <w:rsid w:val="00F3236F"/>
    <w:rsid w:val="00F4003A"/>
    <w:rsid w:val="00F43DB8"/>
    <w:rsid w:val="00F50825"/>
    <w:rsid w:val="00F518D6"/>
    <w:rsid w:val="00F82626"/>
    <w:rsid w:val="00F840BC"/>
    <w:rsid w:val="00F90239"/>
    <w:rsid w:val="00F92164"/>
    <w:rsid w:val="00F92A9D"/>
    <w:rsid w:val="00F94A87"/>
    <w:rsid w:val="00FA69CF"/>
    <w:rsid w:val="00FC0C5A"/>
    <w:rsid w:val="00FC2EF1"/>
    <w:rsid w:val="00FC5804"/>
    <w:rsid w:val="00FC7490"/>
    <w:rsid w:val="00FD3DB9"/>
    <w:rsid w:val="00FD5DA0"/>
    <w:rsid w:val="00FE4DDF"/>
    <w:rsid w:val="00FE59FD"/>
    <w:rsid w:val="00FF2E31"/>
    <w:rsid w:val="00FF65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FCE20765-7B89-4351-8277-40FBB8933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A8F"/>
  </w:style>
  <w:style w:type="paragraph" w:styleId="1">
    <w:name w:val="heading 1"/>
    <w:basedOn w:val="a"/>
    <w:next w:val="a"/>
    <w:link w:val="10"/>
    <w:uiPriority w:val="9"/>
    <w:qFormat/>
    <w:rsid w:val="00166AF6"/>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unhideWhenUsed/>
    <w:qFormat/>
    <w:rsid w:val="00166AF6"/>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iPriority w:val="9"/>
    <w:unhideWhenUsed/>
    <w:qFormat/>
    <w:rsid w:val="00166AF6"/>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unhideWhenUsed/>
    <w:qFormat/>
    <w:rsid w:val="00166AF6"/>
    <w:pPr>
      <w:keepNext/>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unhideWhenUsed/>
    <w:qFormat/>
    <w:rsid w:val="00166AF6"/>
    <w:pPr>
      <w:spacing w:before="240" w:after="60"/>
      <w:outlineLvl w:val="4"/>
    </w:pPr>
    <w:rPr>
      <w:rFonts w:ascii="Calibri" w:eastAsia="Times New Roman" w:hAnsi="Calibri" w:cs="Times New Roman"/>
      <w:b/>
      <w:bCs/>
      <w:i/>
      <w:iCs/>
      <w:sz w:val="26"/>
      <w:szCs w:val="26"/>
    </w:rPr>
  </w:style>
  <w:style w:type="paragraph" w:styleId="6">
    <w:name w:val="heading 6"/>
    <w:basedOn w:val="a"/>
    <w:next w:val="a"/>
    <w:link w:val="60"/>
    <w:uiPriority w:val="9"/>
    <w:semiHidden/>
    <w:unhideWhenUsed/>
    <w:qFormat/>
    <w:rsid w:val="00166AF6"/>
    <w:pPr>
      <w:spacing w:before="240" w:after="60"/>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166AF6"/>
    <w:pPr>
      <w:spacing w:after="0" w:line="240" w:lineRule="auto"/>
      <w:jc w:val="both"/>
    </w:pPr>
    <w:rPr>
      <w:rFonts w:ascii="Courier New" w:eastAsia="Times New Roman" w:hAnsi="Courier New" w:cs="Courier New"/>
      <w:sz w:val="20"/>
      <w:szCs w:val="20"/>
    </w:rPr>
  </w:style>
  <w:style w:type="character" w:customStyle="1" w:styleId="a4">
    <w:name w:val="Текст Знак"/>
    <w:basedOn w:val="a0"/>
    <w:link w:val="a3"/>
    <w:rsid w:val="00166AF6"/>
    <w:rPr>
      <w:rFonts w:ascii="Courier New" w:eastAsia="Times New Roman" w:hAnsi="Courier New" w:cs="Courier New"/>
      <w:sz w:val="20"/>
      <w:szCs w:val="20"/>
    </w:rPr>
  </w:style>
  <w:style w:type="paragraph" w:styleId="a5">
    <w:name w:val="header"/>
    <w:aliases w:val="ВерхКолонтитул, Знак1, Знак"/>
    <w:basedOn w:val="a"/>
    <w:link w:val="a6"/>
    <w:unhideWhenUsed/>
    <w:rsid w:val="00166AF6"/>
    <w:pPr>
      <w:tabs>
        <w:tab w:val="center" w:pos="4677"/>
        <w:tab w:val="right" w:pos="9355"/>
      </w:tabs>
      <w:spacing w:after="0" w:line="240" w:lineRule="auto"/>
    </w:pPr>
  </w:style>
  <w:style w:type="character" w:customStyle="1" w:styleId="a6">
    <w:name w:val="Верхний колонтитул Знак"/>
    <w:aliases w:val="ВерхКолонтитул Знак, Знак1 Знак, Знак Знак"/>
    <w:basedOn w:val="a0"/>
    <w:link w:val="a5"/>
    <w:rsid w:val="00166AF6"/>
  </w:style>
  <w:style w:type="paragraph" w:styleId="a7">
    <w:name w:val="footer"/>
    <w:basedOn w:val="a"/>
    <w:link w:val="a8"/>
    <w:uiPriority w:val="99"/>
    <w:unhideWhenUsed/>
    <w:rsid w:val="00166AF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66AF6"/>
  </w:style>
  <w:style w:type="paragraph" w:styleId="a9">
    <w:name w:val="Balloon Text"/>
    <w:basedOn w:val="a"/>
    <w:link w:val="aa"/>
    <w:uiPriority w:val="99"/>
    <w:semiHidden/>
    <w:unhideWhenUsed/>
    <w:rsid w:val="00166AF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66AF6"/>
    <w:rPr>
      <w:rFonts w:ascii="Tahoma" w:hAnsi="Tahoma" w:cs="Tahoma"/>
      <w:sz w:val="16"/>
      <w:szCs w:val="16"/>
    </w:rPr>
  </w:style>
  <w:style w:type="character" w:customStyle="1" w:styleId="10">
    <w:name w:val="Заголовок 1 Знак"/>
    <w:basedOn w:val="a0"/>
    <w:link w:val="1"/>
    <w:uiPriority w:val="9"/>
    <w:rsid w:val="00166AF6"/>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166AF6"/>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166AF6"/>
    <w:rPr>
      <w:rFonts w:ascii="Cambria" w:eastAsia="Times New Roman" w:hAnsi="Cambria" w:cs="Times New Roman"/>
      <w:b/>
      <w:bCs/>
      <w:sz w:val="26"/>
      <w:szCs w:val="26"/>
    </w:rPr>
  </w:style>
  <w:style w:type="character" w:customStyle="1" w:styleId="40">
    <w:name w:val="Заголовок 4 Знак"/>
    <w:basedOn w:val="a0"/>
    <w:link w:val="4"/>
    <w:uiPriority w:val="9"/>
    <w:rsid w:val="00166AF6"/>
    <w:rPr>
      <w:rFonts w:ascii="Calibri" w:eastAsia="Times New Roman" w:hAnsi="Calibri" w:cs="Times New Roman"/>
      <w:b/>
      <w:bCs/>
      <w:sz w:val="28"/>
      <w:szCs w:val="28"/>
    </w:rPr>
  </w:style>
  <w:style w:type="character" w:customStyle="1" w:styleId="50">
    <w:name w:val="Заголовок 5 Знак"/>
    <w:basedOn w:val="a0"/>
    <w:link w:val="5"/>
    <w:uiPriority w:val="9"/>
    <w:rsid w:val="00166AF6"/>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166AF6"/>
    <w:rPr>
      <w:rFonts w:ascii="Calibri" w:eastAsia="Times New Roman" w:hAnsi="Calibri" w:cs="Times New Roman"/>
      <w:b/>
      <w:bCs/>
    </w:rPr>
  </w:style>
  <w:style w:type="paragraph" w:customStyle="1" w:styleId="ab">
    <w:name w:val="Второй уровень"/>
    <w:basedOn w:val="ac"/>
    <w:qFormat/>
    <w:rsid w:val="00166AF6"/>
    <w:pPr>
      <w:spacing w:before="120" w:after="120" w:line="312" w:lineRule="auto"/>
      <w:ind w:left="792" w:hanging="432"/>
      <w:jc w:val="center"/>
    </w:pPr>
    <w:rPr>
      <w:rFonts w:cs="Calibri"/>
      <w:b/>
      <w:bCs/>
      <w:sz w:val="24"/>
      <w:szCs w:val="24"/>
      <w:lang w:val="en-US" w:eastAsia="en-US" w:bidi="en-US"/>
    </w:rPr>
  </w:style>
  <w:style w:type="paragraph" w:styleId="ac">
    <w:name w:val="List Paragraph"/>
    <w:aliases w:val="обычный"/>
    <w:basedOn w:val="a"/>
    <w:link w:val="ad"/>
    <w:uiPriority w:val="34"/>
    <w:qFormat/>
    <w:rsid w:val="00166AF6"/>
    <w:pPr>
      <w:ind w:left="708"/>
    </w:pPr>
    <w:rPr>
      <w:rFonts w:ascii="Calibri" w:eastAsia="Times New Roman" w:hAnsi="Calibri" w:cs="Times New Roman"/>
    </w:rPr>
  </w:style>
  <w:style w:type="table" w:styleId="ae">
    <w:name w:val="Table Grid"/>
    <w:basedOn w:val="a1"/>
    <w:uiPriority w:val="59"/>
    <w:rsid w:val="00166AF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Title"/>
    <w:basedOn w:val="a"/>
    <w:next w:val="a"/>
    <w:link w:val="af0"/>
    <w:uiPriority w:val="10"/>
    <w:qFormat/>
    <w:rsid w:val="00166AF6"/>
    <w:pPr>
      <w:spacing w:before="240" w:after="60" w:line="240" w:lineRule="auto"/>
      <w:jc w:val="center"/>
      <w:outlineLvl w:val="0"/>
    </w:pPr>
    <w:rPr>
      <w:rFonts w:ascii="Cambria" w:eastAsia="Times New Roman" w:hAnsi="Cambria" w:cs="Times New Roman"/>
      <w:b/>
      <w:bCs/>
      <w:kern w:val="28"/>
      <w:sz w:val="32"/>
      <w:szCs w:val="32"/>
      <w:lang w:val="en-US" w:eastAsia="en-US" w:bidi="en-US"/>
    </w:rPr>
  </w:style>
  <w:style w:type="character" w:customStyle="1" w:styleId="af0">
    <w:name w:val="Название Знак"/>
    <w:basedOn w:val="a0"/>
    <w:link w:val="af"/>
    <w:uiPriority w:val="10"/>
    <w:rsid w:val="00166AF6"/>
    <w:rPr>
      <w:rFonts w:ascii="Cambria" w:eastAsia="Times New Roman" w:hAnsi="Cambria" w:cs="Times New Roman"/>
      <w:b/>
      <w:bCs/>
      <w:kern w:val="28"/>
      <w:sz w:val="32"/>
      <w:szCs w:val="32"/>
      <w:lang w:val="en-US" w:eastAsia="en-US" w:bidi="en-US"/>
    </w:rPr>
  </w:style>
  <w:style w:type="paragraph" w:styleId="11">
    <w:name w:val="toc 1"/>
    <w:basedOn w:val="a"/>
    <w:next w:val="a"/>
    <w:autoRedefine/>
    <w:uiPriority w:val="39"/>
    <w:unhideWhenUsed/>
    <w:rsid w:val="00576E96"/>
    <w:pPr>
      <w:tabs>
        <w:tab w:val="left" w:pos="440"/>
        <w:tab w:val="right" w:leader="dot" w:pos="9345"/>
      </w:tabs>
      <w:spacing w:after="0" w:line="360" w:lineRule="auto"/>
      <w:ind w:left="284" w:firstLine="142"/>
      <w:contextualSpacing/>
    </w:pPr>
    <w:rPr>
      <w:rFonts w:ascii="Calibri" w:eastAsia="Times New Roman" w:hAnsi="Calibri" w:cs="Times New Roman"/>
    </w:rPr>
  </w:style>
  <w:style w:type="character" w:styleId="af1">
    <w:name w:val="Hyperlink"/>
    <w:basedOn w:val="a0"/>
    <w:uiPriority w:val="99"/>
    <w:unhideWhenUsed/>
    <w:rsid w:val="00166AF6"/>
    <w:rPr>
      <w:color w:val="0000FF"/>
      <w:u w:val="single"/>
    </w:rPr>
  </w:style>
  <w:style w:type="paragraph" w:styleId="af2">
    <w:name w:val="Document Map"/>
    <w:basedOn w:val="a"/>
    <w:link w:val="af3"/>
    <w:uiPriority w:val="99"/>
    <w:semiHidden/>
    <w:unhideWhenUsed/>
    <w:rsid w:val="00166AF6"/>
    <w:rPr>
      <w:rFonts w:ascii="Tahoma" w:eastAsia="Times New Roman" w:hAnsi="Tahoma" w:cs="Tahoma"/>
      <w:sz w:val="16"/>
      <w:szCs w:val="16"/>
    </w:rPr>
  </w:style>
  <w:style w:type="character" w:customStyle="1" w:styleId="af3">
    <w:name w:val="Схема документа Знак"/>
    <w:basedOn w:val="a0"/>
    <w:link w:val="af2"/>
    <w:uiPriority w:val="99"/>
    <w:semiHidden/>
    <w:rsid w:val="00166AF6"/>
    <w:rPr>
      <w:rFonts w:ascii="Tahoma" w:eastAsia="Times New Roman" w:hAnsi="Tahoma" w:cs="Tahoma"/>
      <w:sz w:val="16"/>
      <w:szCs w:val="16"/>
    </w:rPr>
  </w:style>
  <w:style w:type="paragraph" w:styleId="21">
    <w:name w:val="toc 2"/>
    <w:basedOn w:val="a"/>
    <w:next w:val="a"/>
    <w:autoRedefine/>
    <w:uiPriority w:val="39"/>
    <w:unhideWhenUsed/>
    <w:rsid w:val="00166AF6"/>
    <w:pPr>
      <w:ind w:left="220"/>
    </w:pPr>
    <w:rPr>
      <w:rFonts w:ascii="Calibri" w:eastAsia="Times New Roman" w:hAnsi="Calibri" w:cs="Times New Roman"/>
    </w:rPr>
  </w:style>
  <w:style w:type="paragraph" w:customStyle="1" w:styleId="S">
    <w:name w:val="S_Маркированный"/>
    <w:basedOn w:val="af4"/>
    <w:link w:val="S0"/>
    <w:autoRedefine/>
    <w:locked/>
    <w:rsid w:val="00166AF6"/>
    <w:pPr>
      <w:tabs>
        <w:tab w:val="left" w:pos="993"/>
      </w:tabs>
      <w:spacing w:after="0"/>
      <w:ind w:left="0" w:firstLine="0"/>
      <w:contextualSpacing w:val="0"/>
      <w:jc w:val="both"/>
    </w:pPr>
    <w:rPr>
      <w:rFonts w:ascii="Times New Roman" w:hAnsi="Times New Roman"/>
      <w:b/>
      <w:i/>
      <w:sz w:val="28"/>
      <w:szCs w:val="28"/>
    </w:rPr>
  </w:style>
  <w:style w:type="character" w:customStyle="1" w:styleId="S0">
    <w:name w:val="S_Маркированный Знак"/>
    <w:basedOn w:val="a0"/>
    <w:link w:val="S"/>
    <w:rsid w:val="00166AF6"/>
    <w:rPr>
      <w:rFonts w:ascii="Times New Roman" w:eastAsia="Times New Roman" w:hAnsi="Times New Roman" w:cs="Times New Roman"/>
      <w:b/>
      <w:i/>
      <w:sz w:val="28"/>
      <w:szCs w:val="28"/>
    </w:rPr>
  </w:style>
  <w:style w:type="paragraph" w:styleId="af4">
    <w:name w:val="List Bullet"/>
    <w:basedOn w:val="a"/>
    <w:uiPriority w:val="99"/>
    <w:unhideWhenUsed/>
    <w:rsid w:val="00166AF6"/>
    <w:pPr>
      <w:ind w:left="1080" w:hanging="360"/>
      <w:contextualSpacing/>
    </w:pPr>
    <w:rPr>
      <w:rFonts w:ascii="Calibri" w:eastAsia="Times New Roman" w:hAnsi="Calibri" w:cs="Times New Roman"/>
    </w:rPr>
  </w:style>
  <w:style w:type="paragraph" w:customStyle="1" w:styleId="S1">
    <w:name w:val="S_Обычный"/>
    <w:basedOn w:val="a"/>
    <w:link w:val="S2"/>
    <w:autoRedefine/>
    <w:qFormat/>
    <w:rsid w:val="00744C86"/>
    <w:pPr>
      <w:tabs>
        <w:tab w:val="right" w:leader="dot" w:pos="1134"/>
        <w:tab w:val="left" w:pos="9354"/>
      </w:tabs>
      <w:spacing w:after="0" w:line="240" w:lineRule="auto"/>
      <w:jc w:val="center"/>
    </w:pPr>
    <w:rPr>
      <w:rFonts w:ascii="Times New Roman" w:eastAsiaTheme="majorEastAsia" w:hAnsi="Times New Roman" w:cs="Times New Roman"/>
      <w:b/>
      <w:sz w:val="24"/>
      <w:szCs w:val="24"/>
    </w:rPr>
  </w:style>
  <w:style w:type="character" w:customStyle="1" w:styleId="S2">
    <w:name w:val="S_Обычный Знак"/>
    <w:basedOn w:val="a0"/>
    <w:link w:val="S1"/>
    <w:rsid w:val="00744C86"/>
    <w:rPr>
      <w:rFonts w:ascii="Times New Roman" w:eastAsiaTheme="majorEastAsia" w:hAnsi="Times New Roman" w:cs="Times New Roman"/>
      <w:b/>
      <w:sz w:val="24"/>
      <w:szCs w:val="24"/>
    </w:rPr>
  </w:style>
  <w:style w:type="character" w:customStyle="1" w:styleId="12">
    <w:name w:val="Заголовок_12"/>
    <w:semiHidden/>
    <w:rsid w:val="00166AF6"/>
    <w:rPr>
      <w:b/>
    </w:rPr>
  </w:style>
  <w:style w:type="paragraph" w:customStyle="1" w:styleId="S10">
    <w:name w:val="S_Заголовок 1"/>
    <w:basedOn w:val="a"/>
    <w:rsid w:val="00166AF6"/>
    <w:pPr>
      <w:spacing w:after="0" w:line="240" w:lineRule="auto"/>
      <w:jc w:val="center"/>
    </w:pPr>
    <w:rPr>
      <w:rFonts w:ascii="Times New Roman" w:eastAsia="Times New Roman" w:hAnsi="Times New Roman" w:cs="Times New Roman"/>
      <w:caps/>
      <w:sz w:val="24"/>
      <w:szCs w:val="24"/>
    </w:rPr>
  </w:style>
  <w:style w:type="paragraph" w:customStyle="1" w:styleId="13">
    <w:name w:val="Обычный1"/>
    <w:link w:val="Normal"/>
    <w:rsid w:val="00166AF6"/>
    <w:pPr>
      <w:snapToGrid w:val="0"/>
      <w:spacing w:after="0" w:line="240" w:lineRule="auto"/>
    </w:pPr>
    <w:rPr>
      <w:rFonts w:ascii="Times New Roman" w:eastAsia="Times New Roman" w:hAnsi="Times New Roman" w:cs="Times New Roman"/>
      <w:szCs w:val="20"/>
    </w:rPr>
  </w:style>
  <w:style w:type="character" w:customStyle="1" w:styleId="Normal">
    <w:name w:val="Normal Знак"/>
    <w:basedOn w:val="a0"/>
    <w:link w:val="13"/>
    <w:rsid w:val="00166AF6"/>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
    <w:link w:val="Normal10-020"/>
    <w:rsid w:val="00166AF6"/>
    <w:pPr>
      <w:spacing w:after="0" w:line="240" w:lineRule="auto"/>
      <w:ind w:left="-113" w:right="-113"/>
      <w:jc w:val="center"/>
    </w:pPr>
    <w:rPr>
      <w:rFonts w:ascii="Times New Roman" w:eastAsia="Times New Roman" w:hAnsi="Times New Roman" w:cs="Times New Roman"/>
      <w:b/>
      <w:bCs/>
      <w:sz w:val="20"/>
      <w:szCs w:val="20"/>
    </w:rPr>
  </w:style>
  <w:style w:type="character" w:customStyle="1" w:styleId="Normal10-020">
    <w:name w:val="Normal + 10 пт полужирный По центру Слева:  -02 см Справ... Знак"/>
    <w:basedOn w:val="a0"/>
    <w:link w:val="Normal10-02"/>
    <w:rsid w:val="00166AF6"/>
    <w:rPr>
      <w:rFonts w:ascii="Times New Roman" w:eastAsia="Times New Roman" w:hAnsi="Times New Roman" w:cs="Times New Roman"/>
      <w:b/>
      <w:bCs/>
      <w:sz w:val="20"/>
      <w:szCs w:val="20"/>
    </w:rPr>
  </w:style>
  <w:style w:type="paragraph" w:styleId="31">
    <w:name w:val="toc 3"/>
    <w:basedOn w:val="a"/>
    <w:next w:val="a"/>
    <w:autoRedefine/>
    <w:uiPriority w:val="39"/>
    <w:unhideWhenUsed/>
    <w:rsid w:val="00576E96"/>
    <w:pPr>
      <w:spacing w:after="0"/>
      <w:ind w:left="440"/>
      <w:contextualSpacing/>
    </w:pPr>
    <w:rPr>
      <w:rFonts w:ascii="Calibri" w:eastAsia="Times New Roman" w:hAnsi="Calibri" w:cs="Times New Roman"/>
    </w:rPr>
  </w:style>
  <w:style w:type="paragraph" w:customStyle="1" w:styleId="S20">
    <w:name w:val="S_Заголовок 2"/>
    <w:basedOn w:val="2"/>
    <w:rsid w:val="00166AF6"/>
    <w:pPr>
      <w:keepNext w:val="0"/>
      <w:tabs>
        <w:tab w:val="num" w:pos="1134"/>
      </w:tabs>
      <w:spacing w:before="0" w:after="0" w:line="360" w:lineRule="auto"/>
      <w:ind w:firstLine="720"/>
      <w:jc w:val="both"/>
    </w:pPr>
    <w:rPr>
      <w:rFonts w:ascii="Times New Roman" w:hAnsi="Times New Roman"/>
      <w:bCs w:val="0"/>
      <w:i w:val="0"/>
      <w:iCs w:val="0"/>
      <w:sz w:val="24"/>
      <w:szCs w:val="24"/>
    </w:rPr>
  </w:style>
  <w:style w:type="paragraph" w:styleId="22">
    <w:name w:val="Body Text Indent 2"/>
    <w:basedOn w:val="a"/>
    <w:link w:val="23"/>
    <w:uiPriority w:val="99"/>
    <w:semiHidden/>
    <w:unhideWhenUsed/>
    <w:rsid w:val="00166AF6"/>
    <w:pPr>
      <w:spacing w:after="120" w:line="480" w:lineRule="auto"/>
      <w:ind w:left="283"/>
    </w:pPr>
    <w:rPr>
      <w:rFonts w:ascii="Calibri" w:eastAsia="Times New Roman" w:hAnsi="Calibri" w:cs="Times New Roman"/>
      <w:sz w:val="24"/>
      <w:szCs w:val="24"/>
      <w:lang w:val="en-US" w:eastAsia="en-US" w:bidi="en-US"/>
    </w:rPr>
  </w:style>
  <w:style w:type="character" w:customStyle="1" w:styleId="23">
    <w:name w:val="Основной текст с отступом 2 Знак"/>
    <w:basedOn w:val="a0"/>
    <w:link w:val="22"/>
    <w:uiPriority w:val="99"/>
    <w:semiHidden/>
    <w:rsid w:val="00166AF6"/>
    <w:rPr>
      <w:rFonts w:ascii="Calibri" w:eastAsia="Times New Roman" w:hAnsi="Calibri" w:cs="Times New Roman"/>
      <w:sz w:val="24"/>
      <w:szCs w:val="24"/>
      <w:lang w:val="en-US" w:eastAsia="en-US" w:bidi="en-US"/>
    </w:rPr>
  </w:style>
  <w:style w:type="paragraph" w:styleId="af5">
    <w:name w:val="Body Text"/>
    <w:aliases w:val="Знак1 Знак"/>
    <w:basedOn w:val="a"/>
    <w:link w:val="af6"/>
    <w:uiPriority w:val="99"/>
    <w:rsid w:val="00166AF6"/>
    <w:pPr>
      <w:spacing w:after="120" w:line="240" w:lineRule="auto"/>
    </w:pPr>
    <w:rPr>
      <w:rFonts w:ascii="Calibri" w:eastAsia="Times New Roman" w:hAnsi="Calibri" w:cs="Calibri"/>
      <w:sz w:val="24"/>
      <w:szCs w:val="24"/>
      <w:lang w:val="en-US" w:eastAsia="en-US" w:bidi="en-US"/>
    </w:rPr>
  </w:style>
  <w:style w:type="character" w:customStyle="1" w:styleId="af6">
    <w:name w:val="Основной текст Знак"/>
    <w:aliases w:val="Знак1 Знак Знак"/>
    <w:basedOn w:val="a0"/>
    <w:link w:val="af5"/>
    <w:uiPriority w:val="99"/>
    <w:rsid w:val="00166AF6"/>
    <w:rPr>
      <w:rFonts w:ascii="Calibri" w:eastAsia="Times New Roman" w:hAnsi="Calibri" w:cs="Calibri"/>
      <w:sz w:val="24"/>
      <w:szCs w:val="24"/>
      <w:lang w:val="en-US" w:eastAsia="en-US" w:bidi="en-US"/>
    </w:rPr>
  </w:style>
  <w:style w:type="paragraph" w:customStyle="1" w:styleId="Style1">
    <w:name w:val="Style1"/>
    <w:basedOn w:val="a"/>
    <w:uiPriority w:val="99"/>
    <w:rsid w:val="00166AF6"/>
    <w:pPr>
      <w:widowControl w:val="0"/>
      <w:autoSpaceDE w:val="0"/>
      <w:autoSpaceDN w:val="0"/>
      <w:adjustRightInd w:val="0"/>
      <w:spacing w:after="0" w:line="369" w:lineRule="exact"/>
    </w:pPr>
    <w:rPr>
      <w:rFonts w:ascii="Times New Roman" w:eastAsia="Times New Roman" w:hAnsi="Times New Roman" w:cs="Times New Roman"/>
      <w:sz w:val="24"/>
      <w:szCs w:val="24"/>
    </w:rPr>
  </w:style>
  <w:style w:type="paragraph" w:customStyle="1" w:styleId="Style2">
    <w:name w:val="Style2"/>
    <w:basedOn w:val="a"/>
    <w:uiPriority w:val="99"/>
    <w:rsid w:val="00166AF6"/>
    <w:pPr>
      <w:widowControl w:val="0"/>
      <w:autoSpaceDE w:val="0"/>
      <w:autoSpaceDN w:val="0"/>
      <w:adjustRightInd w:val="0"/>
      <w:spacing w:after="0" w:line="374" w:lineRule="exact"/>
      <w:jc w:val="both"/>
    </w:pPr>
    <w:rPr>
      <w:rFonts w:ascii="Times New Roman" w:eastAsia="Times New Roman" w:hAnsi="Times New Roman" w:cs="Times New Roman"/>
      <w:sz w:val="24"/>
      <w:szCs w:val="24"/>
    </w:rPr>
  </w:style>
  <w:style w:type="paragraph" w:customStyle="1" w:styleId="Style4">
    <w:name w:val="Style4"/>
    <w:basedOn w:val="a"/>
    <w:uiPriority w:val="99"/>
    <w:rsid w:val="00166AF6"/>
    <w:pPr>
      <w:widowControl w:val="0"/>
      <w:autoSpaceDE w:val="0"/>
      <w:autoSpaceDN w:val="0"/>
      <w:adjustRightInd w:val="0"/>
      <w:spacing w:after="0" w:line="376" w:lineRule="exact"/>
      <w:jc w:val="both"/>
    </w:pPr>
    <w:rPr>
      <w:rFonts w:ascii="Times New Roman" w:eastAsia="Times New Roman" w:hAnsi="Times New Roman" w:cs="Times New Roman"/>
      <w:sz w:val="24"/>
      <w:szCs w:val="24"/>
    </w:rPr>
  </w:style>
  <w:style w:type="paragraph" w:customStyle="1" w:styleId="Style5">
    <w:name w:val="Style5"/>
    <w:basedOn w:val="a"/>
    <w:uiPriority w:val="99"/>
    <w:rsid w:val="00166AF6"/>
    <w:pPr>
      <w:widowControl w:val="0"/>
      <w:autoSpaceDE w:val="0"/>
      <w:autoSpaceDN w:val="0"/>
      <w:adjustRightInd w:val="0"/>
      <w:spacing w:after="0" w:line="376" w:lineRule="exact"/>
      <w:ind w:firstLine="507"/>
      <w:jc w:val="both"/>
    </w:pPr>
    <w:rPr>
      <w:rFonts w:ascii="Times New Roman" w:eastAsia="Times New Roman" w:hAnsi="Times New Roman" w:cs="Times New Roman"/>
      <w:sz w:val="24"/>
      <w:szCs w:val="24"/>
    </w:rPr>
  </w:style>
  <w:style w:type="paragraph" w:customStyle="1" w:styleId="Style6">
    <w:name w:val="Style6"/>
    <w:basedOn w:val="a"/>
    <w:uiPriority w:val="99"/>
    <w:rsid w:val="00166AF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166AF6"/>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a"/>
    <w:uiPriority w:val="99"/>
    <w:rsid w:val="00166AF6"/>
    <w:pPr>
      <w:widowControl w:val="0"/>
      <w:autoSpaceDE w:val="0"/>
      <w:autoSpaceDN w:val="0"/>
      <w:adjustRightInd w:val="0"/>
      <w:spacing w:after="0" w:line="564" w:lineRule="exact"/>
      <w:jc w:val="both"/>
    </w:pPr>
    <w:rPr>
      <w:rFonts w:ascii="Times New Roman" w:eastAsia="Times New Roman" w:hAnsi="Times New Roman" w:cs="Times New Roman"/>
      <w:sz w:val="24"/>
      <w:szCs w:val="24"/>
    </w:rPr>
  </w:style>
  <w:style w:type="paragraph" w:customStyle="1" w:styleId="Style9">
    <w:name w:val="Style9"/>
    <w:basedOn w:val="a"/>
    <w:uiPriority w:val="99"/>
    <w:rsid w:val="00166AF6"/>
    <w:pPr>
      <w:widowControl w:val="0"/>
      <w:autoSpaceDE w:val="0"/>
      <w:autoSpaceDN w:val="0"/>
      <w:adjustRightInd w:val="0"/>
      <w:spacing w:after="0" w:line="369" w:lineRule="exact"/>
    </w:pPr>
    <w:rPr>
      <w:rFonts w:ascii="Times New Roman" w:eastAsia="Times New Roman" w:hAnsi="Times New Roman" w:cs="Times New Roman"/>
      <w:sz w:val="24"/>
      <w:szCs w:val="24"/>
    </w:rPr>
  </w:style>
  <w:style w:type="paragraph" w:customStyle="1" w:styleId="Style10">
    <w:name w:val="Style10"/>
    <w:basedOn w:val="a"/>
    <w:uiPriority w:val="99"/>
    <w:rsid w:val="00166AF6"/>
    <w:pPr>
      <w:widowControl w:val="0"/>
      <w:autoSpaceDE w:val="0"/>
      <w:autoSpaceDN w:val="0"/>
      <w:adjustRightInd w:val="0"/>
      <w:spacing w:after="0" w:line="376" w:lineRule="exact"/>
      <w:ind w:firstLine="275"/>
      <w:jc w:val="both"/>
    </w:pPr>
    <w:rPr>
      <w:rFonts w:ascii="Times New Roman" w:eastAsia="Times New Roman" w:hAnsi="Times New Roman" w:cs="Times New Roman"/>
      <w:sz w:val="24"/>
      <w:szCs w:val="24"/>
    </w:rPr>
  </w:style>
  <w:style w:type="paragraph" w:customStyle="1" w:styleId="Style11">
    <w:name w:val="Style11"/>
    <w:basedOn w:val="a"/>
    <w:uiPriority w:val="99"/>
    <w:rsid w:val="00166AF6"/>
    <w:pPr>
      <w:widowControl w:val="0"/>
      <w:autoSpaceDE w:val="0"/>
      <w:autoSpaceDN w:val="0"/>
      <w:adjustRightInd w:val="0"/>
      <w:spacing w:after="0" w:line="376" w:lineRule="exact"/>
      <w:ind w:firstLine="919"/>
      <w:jc w:val="both"/>
    </w:pPr>
    <w:rPr>
      <w:rFonts w:ascii="Times New Roman" w:eastAsia="Times New Roman" w:hAnsi="Times New Roman" w:cs="Times New Roman"/>
      <w:sz w:val="24"/>
      <w:szCs w:val="24"/>
    </w:rPr>
  </w:style>
  <w:style w:type="paragraph" w:customStyle="1" w:styleId="Style12">
    <w:name w:val="Style12"/>
    <w:basedOn w:val="a"/>
    <w:uiPriority w:val="99"/>
    <w:rsid w:val="00166AF6"/>
    <w:pPr>
      <w:widowControl w:val="0"/>
      <w:autoSpaceDE w:val="0"/>
      <w:autoSpaceDN w:val="0"/>
      <w:adjustRightInd w:val="0"/>
      <w:spacing w:after="0" w:line="376" w:lineRule="exact"/>
      <w:ind w:firstLine="702"/>
      <w:jc w:val="both"/>
    </w:pPr>
    <w:rPr>
      <w:rFonts w:ascii="Times New Roman" w:eastAsia="Times New Roman" w:hAnsi="Times New Roman" w:cs="Times New Roman"/>
      <w:sz w:val="24"/>
      <w:szCs w:val="24"/>
    </w:rPr>
  </w:style>
  <w:style w:type="character" w:customStyle="1" w:styleId="FontStyle14">
    <w:name w:val="Font Style14"/>
    <w:basedOn w:val="a0"/>
    <w:uiPriority w:val="99"/>
    <w:rsid w:val="00166AF6"/>
    <w:rPr>
      <w:rFonts w:ascii="Times New Roman" w:hAnsi="Times New Roman" w:cs="Times New Roman"/>
      <w:b/>
      <w:bCs/>
      <w:i/>
      <w:iCs/>
      <w:sz w:val="26"/>
      <w:szCs w:val="26"/>
    </w:rPr>
  </w:style>
  <w:style w:type="character" w:customStyle="1" w:styleId="FontStyle15">
    <w:name w:val="Font Style15"/>
    <w:basedOn w:val="a0"/>
    <w:uiPriority w:val="99"/>
    <w:rsid w:val="00166AF6"/>
    <w:rPr>
      <w:rFonts w:ascii="Times New Roman" w:hAnsi="Times New Roman" w:cs="Times New Roman"/>
      <w:sz w:val="26"/>
      <w:szCs w:val="26"/>
    </w:rPr>
  </w:style>
  <w:style w:type="character" w:customStyle="1" w:styleId="FontStyle16">
    <w:name w:val="Font Style16"/>
    <w:basedOn w:val="a0"/>
    <w:uiPriority w:val="99"/>
    <w:rsid w:val="00166AF6"/>
    <w:rPr>
      <w:rFonts w:ascii="Times New Roman" w:hAnsi="Times New Roman" w:cs="Times New Roman"/>
      <w:b/>
      <w:bCs/>
      <w:sz w:val="26"/>
      <w:szCs w:val="26"/>
    </w:rPr>
  </w:style>
  <w:style w:type="paragraph" w:styleId="af7">
    <w:name w:val="Body Text Indent"/>
    <w:basedOn w:val="a"/>
    <w:link w:val="af8"/>
    <w:uiPriority w:val="99"/>
    <w:semiHidden/>
    <w:unhideWhenUsed/>
    <w:rsid w:val="00166AF6"/>
    <w:pPr>
      <w:spacing w:after="120"/>
      <w:ind w:left="283"/>
    </w:pPr>
    <w:rPr>
      <w:rFonts w:ascii="Calibri" w:eastAsia="Times New Roman" w:hAnsi="Calibri" w:cs="Times New Roman"/>
    </w:rPr>
  </w:style>
  <w:style w:type="character" w:customStyle="1" w:styleId="af8">
    <w:name w:val="Основной текст с отступом Знак"/>
    <w:basedOn w:val="a0"/>
    <w:link w:val="af7"/>
    <w:uiPriority w:val="99"/>
    <w:semiHidden/>
    <w:rsid w:val="00166AF6"/>
    <w:rPr>
      <w:rFonts w:ascii="Calibri" w:eastAsia="Times New Roman" w:hAnsi="Calibri" w:cs="Times New Roman"/>
    </w:rPr>
  </w:style>
  <w:style w:type="paragraph" w:customStyle="1" w:styleId="ConsPlusNormal">
    <w:name w:val="ConsPlusNormal"/>
    <w:link w:val="ConsPlusNormal0"/>
    <w:rsid w:val="00166AF6"/>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S11">
    <w:name w:val="S_Маркированный Знак1"/>
    <w:basedOn w:val="a0"/>
    <w:rsid w:val="00166AF6"/>
    <w:rPr>
      <w:rFonts w:ascii="Times New Roman" w:hAnsi="Times New Roman" w:cs="Arial"/>
      <w:sz w:val="24"/>
    </w:rPr>
  </w:style>
  <w:style w:type="paragraph" w:customStyle="1" w:styleId="af9">
    <w:name w:val="Мария"/>
    <w:basedOn w:val="a"/>
    <w:uiPriority w:val="99"/>
    <w:rsid w:val="00166AF6"/>
    <w:pPr>
      <w:spacing w:before="240" w:after="120" w:line="240" w:lineRule="auto"/>
      <w:ind w:firstLine="709"/>
      <w:jc w:val="both"/>
    </w:pPr>
    <w:rPr>
      <w:rFonts w:ascii="Times New Roman" w:eastAsia="Times New Roman" w:hAnsi="Times New Roman" w:cs="Times New Roman"/>
      <w:sz w:val="26"/>
      <w:szCs w:val="26"/>
    </w:rPr>
  </w:style>
  <w:style w:type="paragraph" w:customStyle="1" w:styleId="S3">
    <w:name w:val="S_Заголовок 3"/>
    <w:basedOn w:val="3"/>
    <w:link w:val="S30"/>
    <w:rsid w:val="00166AF6"/>
    <w:pPr>
      <w:keepNext w:val="0"/>
      <w:tabs>
        <w:tab w:val="num" w:pos="1276"/>
      </w:tabs>
      <w:spacing w:before="0" w:after="0" w:line="360" w:lineRule="auto"/>
      <w:ind w:firstLine="720"/>
    </w:pPr>
    <w:rPr>
      <w:rFonts w:ascii="Times New Roman" w:hAnsi="Times New Roman"/>
      <w:b w:val="0"/>
      <w:bCs w:val="0"/>
      <w:sz w:val="24"/>
      <w:szCs w:val="24"/>
      <w:u w:val="single"/>
    </w:rPr>
  </w:style>
  <w:style w:type="character" w:customStyle="1" w:styleId="S30">
    <w:name w:val="S_Заголовок 3 Знак"/>
    <w:basedOn w:val="a0"/>
    <w:link w:val="S3"/>
    <w:rsid w:val="00166AF6"/>
    <w:rPr>
      <w:rFonts w:ascii="Times New Roman" w:eastAsia="Times New Roman" w:hAnsi="Times New Roman" w:cs="Times New Roman"/>
      <w:sz w:val="24"/>
      <w:szCs w:val="24"/>
      <w:u w:val="single"/>
    </w:rPr>
  </w:style>
  <w:style w:type="paragraph" w:customStyle="1" w:styleId="S4">
    <w:name w:val="S_Заголовок 4"/>
    <w:basedOn w:val="4"/>
    <w:link w:val="S40"/>
    <w:rsid w:val="00166AF6"/>
    <w:pPr>
      <w:keepNext w:val="0"/>
      <w:tabs>
        <w:tab w:val="num" w:pos="1418"/>
      </w:tabs>
      <w:spacing w:before="0" w:after="0" w:line="360" w:lineRule="auto"/>
      <w:ind w:firstLine="709"/>
      <w:outlineLvl w:val="4"/>
    </w:pPr>
    <w:rPr>
      <w:rFonts w:ascii="Times New Roman" w:hAnsi="Times New Roman"/>
      <w:b w:val="0"/>
      <w:bCs w:val="0"/>
      <w:i/>
      <w:sz w:val="24"/>
      <w:szCs w:val="24"/>
    </w:rPr>
  </w:style>
  <w:style w:type="character" w:customStyle="1" w:styleId="S40">
    <w:name w:val="S_Заголовок 4 Знак"/>
    <w:basedOn w:val="40"/>
    <w:link w:val="S4"/>
    <w:rsid w:val="00166AF6"/>
    <w:rPr>
      <w:rFonts w:ascii="Times New Roman" w:eastAsia="Times New Roman" w:hAnsi="Times New Roman" w:cs="Times New Roman"/>
      <w:b/>
      <w:bCs/>
      <w:i/>
      <w:sz w:val="24"/>
      <w:szCs w:val="24"/>
    </w:rPr>
  </w:style>
  <w:style w:type="paragraph" w:customStyle="1" w:styleId="S5">
    <w:name w:val="S_Заголовок 5"/>
    <w:basedOn w:val="5"/>
    <w:rsid w:val="00166AF6"/>
    <w:pPr>
      <w:tabs>
        <w:tab w:val="left" w:pos="1560"/>
      </w:tabs>
      <w:spacing w:before="0" w:after="0" w:line="360" w:lineRule="auto"/>
      <w:ind w:firstLine="709"/>
    </w:pPr>
    <w:rPr>
      <w:rFonts w:ascii="Times New Roman" w:hAnsi="Times New Roman"/>
      <w:b w:val="0"/>
      <w:bCs w:val="0"/>
      <w:i w:val="0"/>
      <w:iCs w:val="0"/>
      <w:sz w:val="24"/>
      <w:szCs w:val="24"/>
    </w:rPr>
  </w:style>
  <w:style w:type="paragraph" w:styleId="afa">
    <w:name w:val="TOC Heading"/>
    <w:basedOn w:val="1"/>
    <w:next w:val="a"/>
    <w:uiPriority w:val="39"/>
    <w:unhideWhenUsed/>
    <w:qFormat/>
    <w:rsid w:val="001E548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ConsPlusNormal0">
    <w:name w:val="ConsPlusNormal Знак"/>
    <w:link w:val="ConsPlusNormal"/>
    <w:locked/>
    <w:rsid w:val="00441452"/>
    <w:rPr>
      <w:rFonts w:ascii="Arial" w:eastAsia="Times New Roman" w:hAnsi="Arial" w:cs="Arial"/>
      <w:sz w:val="20"/>
      <w:szCs w:val="20"/>
    </w:rPr>
  </w:style>
  <w:style w:type="character" w:customStyle="1" w:styleId="ad">
    <w:name w:val="Абзац списка Знак"/>
    <w:aliases w:val="обычный Знак"/>
    <w:link w:val="ac"/>
    <w:locked/>
    <w:rsid w:val="00D45693"/>
    <w:rPr>
      <w:rFonts w:ascii="Calibri" w:eastAsia="Times New Roman" w:hAnsi="Calibri" w:cs="Times New Roman"/>
    </w:rPr>
  </w:style>
  <w:style w:type="table" w:customStyle="1" w:styleId="14">
    <w:name w:val="Сетка таблицы14"/>
    <w:basedOn w:val="a1"/>
    <w:next w:val="ae"/>
    <w:uiPriority w:val="39"/>
    <w:rsid w:val="00934F03"/>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Стандарт"/>
    <w:basedOn w:val="af5"/>
    <w:rsid w:val="00934F03"/>
    <w:pPr>
      <w:widowControl w:val="0"/>
      <w:suppressAutoHyphens/>
      <w:spacing w:after="0" w:line="264" w:lineRule="auto"/>
      <w:ind w:firstLine="720"/>
      <w:jc w:val="both"/>
    </w:pPr>
    <w:rPr>
      <w:rFonts w:ascii="Times New Roman" w:hAnsi="Times New Roman" w:cs="Times New Roman"/>
      <w:sz w:val="28"/>
      <w:szCs w:val="20"/>
      <w:lang w:val="ru-RU" w:eastAsia="ar-SA" w:bidi="ar-SA"/>
    </w:rPr>
  </w:style>
  <w:style w:type="paragraph" w:customStyle="1" w:styleId="15">
    <w:name w:val="Текст1"/>
    <w:basedOn w:val="a"/>
    <w:rsid w:val="00972C0E"/>
    <w:pPr>
      <w:widowControl w:val="0"/>
      <w:suppressAutoHyphens/>
      <w:spacing w:after="0" w:line="240" w:lineRule="auto"/>
    </w:pPr>
    <w:rPr>
      <w:rFonts w:ascii="Courier New" w:eastAsia="Lucida Sans Unicode" w:hAnsi="Courier New" w:cs="Courier New"/>
      <w:kern w:val="1"/>
      <w:sz w:val="20"/>
      <w:szCs w:val="20"/>
      <w:lang w:eastAsia="hi-IN" w:bidi="hi-IN"/>
    </w:rPr>
  </w:style>
  <w:style w:type="paragraph" w:styleId="afc">
    <w:name w:val="caption"/>
    <w:basedOn w:val="a"/>
    <w:next w:val="a"/>
    <w:link w:val="afd"/>
    <w:uiPriority w:val="35"/>
    <w:unhideWhenUsed/>
    <w:qFormat/>
    <w:rsid w:val="00972C0E"/>
    <w:pPr>
      <w:spacing w:line="240" w:lineRule="auto"/>
    </w:pPr>
    <w:rPr>
      <w:rFonts w:ascii="Calibri" w:eastAsia="Times New Roman" w:hAnsi="Calibri" w:cs="Times New Roman"/>
      <w:b/>
      <w:bCs/>
      <w:color w:val="4F81BD" w:themeColor="accent1"/>
      <w:sz w:val="18"/>
      <w:szCs w:val="18"/>
    </w:rPr>
  </w:style>
  <w:style w:type="character" w:customStyle="1" w:styleId="afd">
    <w:name w:val="Название объекта Знак"/>
    <w:link w:val="afc"/>
    <w:uiPriority w:val="35"/>
    <w:rsid w:val="00972C0E"/>
    <w:rPr>
      <w:rFonts w:ascii="Calibri" w:eastAsia="Times New Roman" w:hAnsi="Calibri" w:cs="Times New Roman"/>
      <w:b/>
      <w:bCs/>
      <w:color w:val="4F81BD" w:themeColor="accent1"/>
      <w:sz w:val="18"/>
      <w:szCs w:val="18"/>
    </w:rPr>
  </w:style>
  <w:style w:type="table" w:customStyle="1" w:styleId="16">
    <w:name w:val="Сетка таблицы16"/>
    <w:basedOn w:val="a1"/>
    <w:next w:val="ae"/>
    <w:uiPriority w:val="39"/>
    <w:rsid w:val="007264C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basedOn w:val="a0"/>
    <w:rsid w:val="00225960"/>
  </w:style>
  <w:style w:type="paragraph" w:customStyle="1" w:styleId="afe">
    <w:name w:val="Нормальный (таблица)"/>
    <w:basedOn w:val="a"/>
    <w:next w:val="a"/>
    <w:uiPriority w:val="99"/>
    <w:rsid w:val="0041545A"/>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s12">
    <w:name w:val="s1"/>
    <w:basedOn w:val="a0"/>
    <w:rsid w:val="00BB7622"/>
  </w:style>
  <w:style w:type="paragraph" w:customStyle="1" w:styleId="110">
    <w:name w:val="Табличный_боковик_11"/>
    <w:link w:val="111"/>
    <w:qFormat/>
    <w:rsid w:val="007A4EBB"/>
    <w:pPr>
      <w:spacing w:after="0" w:line="240" w:lineRule="auto"/>
    </w:pPr>
    <w:rPr>
      <w:rFonts w:ascii="Times New Roman" w:eastAsia="Times New Roman" w:hAnsi="Times New Roman" w:cs="Times New Roman"/>
      <w:szCs w:val="24"/>
    </w:rPr>
  </w:style>
  <w:style w:type="character" w:customStyle="1" w:styleId="111">
    <w:name w:val="Табличный_боковик_11 Знак"/>
    <w:link w:val="110"/>
    <w:rsid w:val="007A4EBB"/>
    <w:rPr>
      <w:rFonts w:ascii="Times New Roman" w:eastAsia="Times New Roman" w:hAnsi="Times New Roman" w:cs="Times New Roman"/>
      <w:szCs w:val="24"/>
    </w:rPr>
  </w:style>
  <w:style w:type="paragraph" w:styleId="aff">
    <w:name w:val="No Spacing"/>
    <w:uiPriority w:val="1"/>
    <w:qFormat/>
    <w:rsid w:val="008A283B"/>
    <w:pPr>
      <w:spacing w:after="0" w:line="240" w:lineRule="auto"/>
    </w:pPr>
  </w:style>
  <w:style w:type="table" w:customStyle="1" w:styleId="17">
    <w:name w:val="Сетка таблицы1"/>
    <w:basedOn w:val="a1"/>
    <w:next w:val="ae"/>
    <w:rsid w:val="00693BA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6234">
      <w:bodyDiv w:val="1"/>
      <w:marLeft w:val="0"/>
      <w:marRight w:val="0"/>
      <w:marTop w:val="0"/>
      <w:marBottom w:val="0"/>
      <w:divBdr>
        <w:top w:val="none" w:sz="0" w:space="0" w:color="auto"/>
        <w:left w:val="none" w:sz="0" w:space="0" w:color="auto"/>
        <w:bottom w:val="none" w:sz="0" w:space="0" w:color="auto"/>
        <w:right w:val="none" w:sz="0" w:space="0" w:color="auto"/>
      </w:divBdr>
    </w:div>
    <w:div w:id="331302098">
      <w:bodyDiv w:val="1"/>
      <w:marLeft w:val="0"/>
      <w:marRight w:val="0"/>
      <w:marTop w:val="0"/>
      <w:marBottom w:val="0"/>
      <w:divBdr>
        <w:top w:val="none" w:sz="0" w:space="0" w:color="auto"/>
        <w:left w:val="none" w:sz="0" w:space="0" w:color="auto"/>
        <w:bottom w:val="none" w:sz="0" w:space="0" w:color="auto"/>
        <w:right w:val="none" w:sz="0" w:space="0" w:color="auto"/>
      </w:divBdr>
    </w:div>
    <w:div w:id="443233947">
      <w:bodyDiv w:val="1"/>
      <w:marLeft w:val="0"/>
      <w:marRight w:val="0"/>
      <w:marTop w:val="0"/>
      <w:marBottom w:val="0"/>
      <w:divBdr>
        <w:top w:val="none" w:sz="0" w:space="0" w:color="auto"/>
        <w:left w:val="none" w:sz="0" w:space="0" w:color="auto"/>
        <w:bottom w:val="none" w:sz="0" w:space="0" w:color="auto"/>
        <w:right w:val="none" w:sz="0" w:space="0" w:color="auto"/>
      </w:divBdr>
    </w:div>
    <w:div w:id="479225635">
      <w:bodyDiv w:val="1"/>
      <w:marLeft w:val="0"/>
      <w:marRight w:val="0"/>
      <w:marTop w:val="0"/>
      <w:marBottom w:val="0"/>
      <w:divBdr>
        <w:top w:val="none" w:sz="0" w:space="0" w:color="auto"/>
        <w:left w:val="none" w:sz="0" w:space="0" w:color="auto"/>
        <w:bottom w:val="none" w:sz="0" w:space="0" w:color="auto"/>
        <w:right w:val="none" w:sz="0" w:space="0" w:color="auto"/>
      </w:divBdr>
    </w:div>
    <w:div w:id="1089690503">
      <w:bodyDiv w:val="1"/>
      <w:marLeft w:val="0"/>
      <w:marRight w:val="0"/>
      <w:marTop w:val="0"/>
      <w:marBottom w:val="0"/>
      <w:divBdr>
        <w:top w:val="none" w:sz="0" w:space="0" w:color="auto"/>
        <w:left w:val="none" w:sz="0" w:space="0" w:color="auto"/>
        <w:bottom w:val="none" w:sz="0" w:space="0" w:color="auto"/>
        <w:right w:val="none" w:sz="0" w:space="0" w:color="auto"/>
      </w:divBdr>
    </w:div>
    <w:div w:id="1296525735">
      <w:bodyDiv w:val="1"/>
      <w:marLeft w:val="0"/>
      <w:marRight w:val="0"/>
      <w:marTop w:val="0"/>
      <w:marBottom w:val="0"/>
      <w:divBdr>
        <w:top w:val="none" w:sz="0" w:space="0" w:color="auto"/>
        <w:left w:val="none" w:sz="0" w:space="0" w:color="auto"/>
        <w:bottom w:val="none" w:sz="0" w:space="0" w:color="auto"/>
        <w:right w:val="none" w:sz="0" w:space="0" w:color="auto"/>
      </w:divBdr>
    </w:div>
    <w:div w:id="1444035183">
      <w:bodyDiv w:val="1"/>
      <w:marLeft w:val="0"/>
      <w:marRight w:val="0"/>
      <w:marTop w:val="0"/>
      <w:marBottom w:val="0"/>
      <w:divBdr>
        <w:top w:val="none" w:sz="0" w:space="0" w:color="auto"/>
        <w:left w:val="none" w:sz="0" w:space="0" w:color="auto"/>
        <w:bottom w:val="none" w:sz="0" w:space="0" w:color="auto"/>
        <w:right w:val="none" w:sz="0" w:space="0" w:color="auto"/>
      </w:divBdr>
    </w:div>
    <w:div w:id="1658730000">
      <w:bodyDiv w:val="1"/>
      <w:marLeft w:val="0"/>
      <w:marRight w:val="0"/>
      <w:marTop w:val="0"/>
      <w:marBottom w:val="0"/>
      <w:divBdr>
        <w:top w:val="none" w:sz="0" w:space="0" w:color="auto"/>
        <w:left w:val="none" w:sz="0" w:space="0" w:color="auto"/>
        <w:bottom w:val="none" w:sz="0" w:space="0" w:color="auto"/>
        <w:right w:val="none" w:sz="0" w:space="0" w:color="auto"/>
      </w:divBdr>
    </w:div>
    <w:div w:id="1770083891">
      <w:bodyDiv w:val="1"/>
      <w:marLeft w:val="0"/>
      <w:marRight w:val="0"/>
      <w:marTop w:val="0"/>
      <w:marBottom w:val="0"/>
      <w:divBdr>
        <w:top w:val="none" w:sz="0" w:space="0" w:color="auto"/>
        <w:left w:val="none" w:sz="0" w:space="0" w:color="auto"/>
        <w:bottom w:val="none" w:sz="0" w:space="0" w:color="auto"/>
        <w:right w:val="none" w:sz="0" w:space="0" w:color="auto"/>
      </w:divBdr>
    </w:div>
    <w:div w:id="1975480075">
      <w:bodyDiv w:val="1"/>
      <w:marLeft w:val="0"/>
      <w:marRight w:val="0"/>
      <w:marTop w:val="0"/>
      <w:marBottom w:val="0"/>
      <w:divBdr>
        <w:top w:val="none" w:sz="0" w:space="0" w:color="auto"/>
        <w:left w:val="none" w:sz="0" w:space="0" w:color="auto"/>
        <w:bottom w:val="none" w:sz="0" w:space="0" w:color="auto"/>
        <w:right w:val="none" w:sz="0" w:space="0" w:color="auto"/>
      </w:divBdr>
    </w:div>
    <w:div w:id="211304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71646916/582545ba52e0e0d23dd67d4b21e62bae/" TargetMode="External"/><Relationship Id="rId18" Type="http://schemas.openxmlformats.org/officeDocument/2006/relationships/hyperlink" Target="https://base.garant.ru/12138258/c7f0164139c159e5c4e7786790ae469d/" TargetMode="External"/><Relationship Id="rId26" Type="http://schemas.openxmlformats.org/officeDocument/2006/relationships/hyperlink" Target="http://ivo.garant.ru/" TargetMode="External"/><Relationship Id="rId39" Type="http://schemas.openxmlformats.org/officeDocument/2006/relationships/hyperlink" Target="http://ivo.garant.ru/" TargetMode="External"/><Relationship Id="rId21" Type="http://schemas.openxmlformats.org/officeDocument/2006/relationships/hyperlink" Target="https://base.garant.ru/12138258/363aa18e6c32ff15fa5ec3b09cbefbf6/" TargetMode="External"/><Relationship Id="rId34" Type="http://schemas.openxmlformats.org/officeDocument/2006/relationships/hyperlink" Target="http://ivo.garant.ru/"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ase.garant.ru/12138258/1cafb24d049dcd1e7707a22d98e9858f/" TargetMode="External"/><Relationship Id="rId29" Type="http://schemas.openxmlformats.org/officeDocument/2006/relationships/hyperlink" Target="http://ivo.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12138258/6f6a564ac5dc1fa713a326239c5c2f5d/" TargetMode="External"/><Relationship Id="rId24" Type="http://schemas.openxmlformats.org/officeDocument/2006/relationships/hyperlink" Target="http://ivo.garant.ru/" TargetMode="External"/><Relationship Id="rId32" Type="http://schemas.openxmlformats.org/officeDocument/2006/relationships/hyperlink" Target="http://ivo.garant.ru/" TargetMode="External"/><Relationship Id="rId37" Type="http://schemas.openxmlformats.org/officeDocument/2006/relationships/hyperlink" Target="http://ivo.garant.ru/" TargetMode="External"/><Relationship Id="rId40" Type="http://schemas.openxmlformats.org/officeDocument/2006/relationships/hyperlink" Target="https://login.consultant.ru/link/?req=doc&amp;demo=2&amp;base=LAW&amp;n=437094&amp;dst=4254&amp;field=134&amp;date=10.10.2023"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ase.garant.ru/71848756/9d78f2e21a0e8d6e5a75ac4e4a939832/" TargetMode="External"/><Relationship Id="rId23" Type="http://schemas.openxmlformats.org/officeDocument/2006/relationships/hyperlink" Target="http://ivo.garant.ru/document?id=12048567&amp;sub=0" TargetMode="External"/><Relationship Id="rId28" Type="http://schemas.openxmlformats.org/officeDocument/2006/relationships/hyperlink" Target="http://ivo.garant.ru/" TargetMode="External"/><Relationship Id="rId36" Type="http://schemas.openxmlformats.org/officeDocument/2006/relationships/hyperlink" Target="http://ivo.garant.ru/" TargetMode="External"/><Relationship Id="rId10" Type="http://schemas.openxmlformats.org/officeDocument/2006/relationships/hyperlink" Target="https://base.garant.ru/71913724/" TargetMode="External"/><Relationship Id="rId19" Type="http://schemas.openxmlformats.org/officeDocument/2006/relationships/hyperlink" Target="https://base.garant.ru/12138258/c7f0164139c159e5c4e7786790ae469d/" TargetMode="External"/><Relationship Id="rId31" Type="http://schemas.openxmlformats.org/officeDocument/2006/relationships/hyperlink" Target="http://ivo.garant.ru/"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demo=2&amp;base=LAW&amp;n=442400&amp;date=10.10.2023" TargetMode="External"/><Relationship Id="rId14" Type="http://schemas.openxmlformats.org/officeDocument/2006/relationships/hyperlink" Target="https://base.garant.ru/12138258/1cafb24d049dcd1e7707a22d98e9858f/" TargetMode="External"/><Relationship Id="rId22" Type="http://schemas.openxmlformats.org/officeDocument/2006/relationships/hyperlink" Target="http://ivo.garant.ru/document?id=57329391&amp;sub=501010"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base.garant.ru/12138258/c7f0164139c159e5c4e7786790ae469d/" TargetMode="External"/><Relationship Id="rId17" Type="http://schemas.openxmlformats.org/officeDocument/2006/relationships/hyperlink" Target="https://base.garant.ru/12138258/c7f0164139c159e5c4e7786790ae469d/"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yperlink" Target="http://ivo.garant.ru/" TargetMode="External"/><Relationship Id="rId46" Type="http://schemas.openxmlformats.org/officeDocument/2006/relationships/theme" Target="theme/theme1.xml"/><Relationship Id="rId20" Type="http://schemas.openxmlformats.org/officeDocument/2006/relationships/hyperlink" Target="https://base.garant.ru/12138258/c7f0164139c159e5c4e7786790ae469d/" TargetMode="External"/><Relationship Id="rId41" Type="http://schemas.openxmlformats.org/officeDocument/2006/relationships/hyperlink" Target="https://www.consultant.ru/document/cons_doc_LAW_436411/70ac306826bc92daa560ad83d22d3b26c2834b8b/"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99B4C-A97B-40B9-B9EA-F8966EB3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39</Pages>
  <Words>16525</Words>
  <Characters>94194</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МО Новосергиевский поссовет. Генеральный</vt:lpstr>
    </vt:vector>
  </TitlesOfParts>
  <Company>Geograd</Company>
  <LinksUpToDate>false</LinksUpToDate>
  <CharactersWithSpaces>110499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 Новосергиевский поссовет. Генеральный</dc:title>
  <dc:creator>абрашина</dc:creator>
  <cp:lastModifiedBy>PC33</cp:lastModifiedBy>
  <cp:revision>126</cp:revision>
  <cp:lastPrinted>2021-06-16T08:53:00Z</cp:lastPrinted>
  <dcterms:created xsi:type="dcterms:W3CDTF">2020-01-27T13:22:00Z</dcterms:created>
  <dcterms:modified xsi:type="dcterms:W3CDTF">2024-06-27T12:15:00Z</dcterms:modified>
</cp:coreProperties>
</file>